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DF72" w14:textId="2FFCE7CD" w:rsidR="00DC030F" w:rsidRPr="00AC3523" w:rsidRDefault="00AC3523">
      <w:pPr>
        <w:spacing w:after="240" w:line="240" w:lineRule="auto"/>
        <w:jc w:val="center"/>
        <w:rPr>
          <w:color w:val="7F7F7F"/>
          <w:sz w:val="28"/>
          <w:szCs w:val="28"/>
        </w:rPr>
      </w:pPr>
      <w:r w:rsidRPr="00AC3523">
        <w:rPr>
          <w:color w:val="7F7F7F"/>
          <w:sz w:val="28"/>
          <w:szCs w:val="28"/>
        </w:rPr>
        <w:t>PROGETTO SHORT B2B 2022</w:t>
      </w:r>
    </w:p>
    <w:p w14:paraId="2E2477B0" w14:textId="2DEEF06D" w:rsidR="00D35D3F" w:rsidRPr="000D1B56" w:rsidRDefault="00AC3523" w:rsidP="00D35D3F">
      <w:pPr>
        <w:spacing w:after="0" w:line="240" w:lineRule="auto"/>
        <w:jc w:val="center"/>
        <w:rPr>
          <w:i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Scheda adesione</w:t>
      </w:r>
    </w:p>
    <w:p w14:paraId="77E4A492" w14:textId="77777777" w:rsidR="00056809" w:rsidRPr="00D35D3F" w:rsidRDefault="00056809" w:rsidP="004A75E5">
      <w:pPr>
        <w:spacing w:after="0"/>
        <w:jc w:val="both"/>
        <w:rPr>
          <w:color w:val="050505"/>
          <w:sz w:val="20"/>
          <w:szCs w:val="20"/>
        </w:rPr>
      </w:pPr>
    </w:p>
    <w:p w14:paraId="5BC52E82" w14:textId="740AA0F1" w:rsidR="00B50E89" w:rsidRDefault="00790D5D" w:rsidP="004A75E5">
      <w:pPr>
        <w:spacing w:after="0"/>
        <w:jc w:val="both"/>
        <w:rPr>
          <w:b/>
          <w:color w:val="4A442A" w:themeColor="background2" w:themeShade="40"/>
        </w:rPr>
      </w:pPr>
      <w:r w:rsidRPr="00056809">
        <w:rPr>
          <w:b/>
          <w:color w:val="050505"/>
        </w:rPr>
        <w:t xml:space="preserve">Per </w:t>
      </w:r>
      <w:r w:rsidR="00AC3523">
        <w:rPr>
          <w:b/>
          <w:color w:val="050505"/>
        </w:rPr>
        <w:t>aderire al Progetto Short b2b 2022</w:t>
      </w:r>
      <w:r w:rsidR="000D1B56">
        <w:rPr>
          <w:b/>
          <w:color w:val="050505"/>
        </w:rPr>
        <w:t xml:space="preserve"> </w:t>
      </w:r>
      <w:r>
        <w:rPr>
          <w:color w:val="050505"/>
        </w:rPr>
        <w:t xml:space="preserve">è necessario </w:t>
      </w:r>
      <w:r w:rsidR="00B50E89">
        <w:rPr>
          <w:color w:val="050505"/>
        </w:rPr>
        <w:t>compilare il presente do</w:t>
      </w:r>
      <w:r w:rsidR="00AC3523">
        <w:rPr>
          <w:color w:val="050505"/>
        </w:rPr>
        <w:t>cumento ed inviarlo all’</w:t>
      </w:r>
      <w:r w:rsidR="00B50E89" w:rsidRPr="00B50E89">
        <w:rPr>
          <w:color w:val="050505"/>
        </w:rPr>
        <w:t xml:space="preserve">indirizzo email </w:t>
      </w:r>
      <w:hyperlink r:id="rId8" w:history="1">
        <w:r w:rsidR="00AC3523" w:rsidRPr="00DB57D1">
          <w:rPr>
            <w:rStyle w:val="Collegamentoipertestuale"/>
          </w:rPr>
          <w:t>shortb2b@promositalia.camcom.it</w:t>
        </w:r>
      </w:hyperlink>
      <w:r w:rsidR="00527F73">
        <w:rPr>
          <w:color w:val="050505"/>
        </w:rPr>
        <w:t xml:space="preserve"> </w:t>
      </w:r>
      <w:bookmarkStart w:id="0" w:name="_GoBack"/>
      <w:bookmarkEnd w:id="0"/>
    </w:p>
    <w:p w14:paraId="4A74951E" w14:textId="77777777" w:rsidR="0019687B" w:rsidRDefault="0019687B" w:rsidP="004A75E5">
      <w:pPr>
        <w:spacing w:after="0"/>
        <w:jc w:val="both"/>
        <w:rPr>
          <w:b/>
          <w:color w:val="4A442A" w:themeColor="background2" w:themeShade="40"/>
        </w:rPr>
      </w:pPr>
    </w:p>
    <w:tbl>
      <w:tblPr>
        <w:tblStyle w:val="a8"/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5074"/>
      </w:tblGrid>
      <w:tr w:rsidR="00A17FFA" w14:paraId="5F146CA2" w14:textId="77777777" w:rsidTr="003E2A6A">
        <w:trPr>
          <w:trHeight w:val="168"/>
        </w:trPr>
        <w:tc>
          <w:tcPr>
            <w:tcW w:w="4707" w:type="dxa"/>
          </w:tcPr>
          <w:p w14:paraId="080E6F64" w14:textId="77777777" w:rsidR="00A17FFA" w:rsidRDefault="00475152">
            <w:pPr>
              <w:spacing w:line="360" w:lineRule="auto"/>
              <w:jc w:val="both"/>
            </w:pPr>
            <w:r>
              <w:rPr>
                <w:color w:val="050505"/>
              </w:rPr>
              <w:t>RAGIONE SOCIALE </w:t>
            </w:r>
          </w:p>
        </w:tc>
        <w:tc>
          <w:tcPr>
            <w:tcW w:w="5074" w:type="dxa"/>
          </w:tcPr>
          <w:p w14:paraId="2CD4141D" w14:textId="77777777" w:rsidR="00A17FFA" w:rsidRDefault="00A17FFA"/>
        </w:tc>
      </w:tr>
      <w:tr w:rsidR="00A17FFA" w14:paraId="19FC351B" w14:textId="77777777" w:rsidTr="003E2A6A">
        <w:tc>
          <w:tcPr>
            <w:tcW w:w="4707" w:type="dxa"/>
          </w:tcPr>
          <w:p w14:paraId="2D98635C" w14:textId="13EAE57E" w:rsidR="00A17FFA" w:rsidRPr="00B31123" w:rsidRDefault="00FD168F" w:rsidP="00B31123">
            <w:pPr>
              <w:spacing w:before="8" w:line="276" w:lineRule="auto"/>
              <w:rPr>
                <w:color w:val="050505"/>
                <w:sz w:val="20"/>
                <w:szCs w:val="20"/>
              </w:rPr>
            </w:pPr>
            <w:r>
              <w:rPr>
                <w:color w:val="050505"/>
                <w:sz w:val="20"/>
                <w:szCs w:val="20"/>
              </w:rPr>
              <w:t>I</w:t>
            </w:r>
            <w:r w:rsidR="00475152" w:rsidRPr="00B31123">
              <w:rPr>
                <w:color w:val="050505"/>
                <w:sz w:val="20"/>
                <w:szCs w:val="20"/>
              </w:rPr>
              <w:t>ndirizzo della sede legale</w:t>
            </w:r>
            <w:r w:rsidR="00B50E89" w:rsidRPr="00B31123">
              <w:rPr>
                <w:color w:val="050505"/>
                <w:sz w:val="20"/>
                <w:szCs w:val="20"/>
              </w:rPr>
              <w:t xml:space="preserve"> </w:t>
            </w:r>
            <w:r w:rsidR="003E2A6A">
              <w:rPr>
                <w:color w:val="050505"/>
                <w:sz w:val="20"/>
                <w:szCs w:val="20"/>
              </w:rPr>
              <w:t>/ operativa</w:t>
            </w:r>
          </w:p>
          <w:p w14:paraId="4A289876" w14:textId="0DB9879C" w:rsidR="00A17FFA" w:rsidRPr="00B31123" w:rsidRDefault="00475152" w:rsidP="00FD168F">
            <w:pPr>
              <w:spacing w:before="8" w:line="276" w:lineRule="auto"/>
              <w:rPr>
                <w:color w:val="050505"/>
                <w:sz w:val="18"/>
                <w:szCs w:val="18"/>
              </w:rPr>
            </w:pPr>
            <w:r w:rsidRPr="00B31123">
              <w:rPr>
                <w:color w:val="050505"/>
                <w:sz w:val="18"/>
                <w:szCs w:val="18"/>
              </w:rPr>
              <w:t>(</w:t>
            </w:r>
            <w:r w:rsidR="00FD168F">
              <w:rPr>
                <w:color w:val="050505"/>
                <w:sz w:val="18"/>
                <w:szCs w:val="18"/>
              </w:rPr>
              <w:t>V</w:t>
            </w:r>
            <w:r w:rsidRPr="00B31123">
              <w:rPr>
                <w:color w:val="050505"/>
                <w:sz w:val="18"/>
                <w:szCs w:val="18"/>
              </w:rPr>
              <w:t>ia - città - provincia)</w:t>
            </w:r>
          </w:p>
        </w:tc>
        <w:tc>
          <w:tcPr>
            <w:tcW w:w="5074" w:type="dxa"/>
          </w:tcPr>
          <w:p w14:paraId="126DD11E" w14:textId="77777777" w:rsidR="00A17FFA" w:rsidRDefault="00A17FFA">
            <w:pPr>
              <w:spacing w:line="276" w:lineRule="auto"/>
            </w:pPr>
          </w:p>
        </w:tc>
      </w:tr>
      <w:tr w:rsidR="0069734E" w14:paraId="022FC871" w14:textId="77777777" w:rsidTr="003E2A6A">
        <w:tc>
          <w:tcPr>
            <w:tcW w:w="4707" w:type="dxa"/>
          </w:tcPr>
          <w:p w14:paraId="050A7E2C" w14:textId="0B356349" w:rsidR="0069734E" w:rsidRPr="00B31123" w:rsidRDefault="0069734E" w:rsidP="00B311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IVA / C. FISCALE</w:t>
            </w:r>
          </w:p>
        </w:tc>
        <w:tc>
          <w:tcPr>
            <w:tcW w:w="5074" w:type="dxa"/>
          </w:tcPr>
          <w:p w14:paraId="7E9701DF" w14:textId="77777777" w:rsidR="0069734E" w:rsidRDefault="0069734E"/>
        </w:tc>
      </w:tr>
      <w:tr w:rsidR="00A17FFA" w14:paraId="660064F3" w14:textId="77777777" w:rsidTr="003E2A6A">
        <w:tc>
          <w:tcPr>
            <w:tcW w:w="4707" w:type="dxa"/>
          </w:tcPr>
          <w:p w14:paraId="569F6BDA" w14:textId="77777777" w:rsidR="00B31123" w:rsidRDefault="003F6192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 xml:space="preserve">PERSONA REFERENTE </w:t>
            </w:r>
          </w:p>
          <w:p w14:paraId="1457038B" w14:textId="0E4E1509" w:rsidR="00A17FFA" w:rsidRPr="00B31123" w:rsidRDefault="00FD168F" w:rsidP="00B31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</w:t>
            </w:r>
            <w:r w:rsidR="003F6192" w:rsidRPr="00B31123">
              <w:rPr>
                <w:sz w:val="18"/>
                <w:szCs w:val="18"/>
              </w:rPr>
              <w:t>ognome</w:t>
            </w:r>
            <w:r w:rsidR="00B31123" w:rsidRPr="00B31123">
              <w:rPr>
                <w:sz w:val="18"/>
                <w:szCs w:val="18"/>
              </w:rPr>
              <w:t xml:space="preserve"> della persona che </w:t>
            </w:r>
            <w:r w:rsidR="003F6192" w:rsidRPr="00B31123">
              <w:rPr>
                <w:sz w:val="18"/>
                <w:szCs w:val="18"/>
              </w:rPr>
              <w:t>partecipa all’iniziativa</w:t>
            </w:r>
          </w:p>
        </w:tc>
        <w:tc>
          <w:tcPr>
            <w:tcW w:w="5074" w:type="dxa"/>
          </w:tcPr>
          <w:p w14:paraId="692FB35A" w14:textId="77777777" w:rsidR="00A17FFA" w:rsidRDefault="00A17FFA">
            <w:pPr>
              <w:spacing w:line="276" w:lineRule="auto"/>
            </w:pPr>
          </w:p>
        </w:tc>
      </w:tr>
      <w:tr w:rsidR="00A17FFA" w14:paraId="67B01B59" w14:textId="77777777" w:rsidTr="003E2A6A">
        <w:tc>
          <w:tcPr>
            <w:tcW w:w="4707" w:type="dxa"/>
          </w:tcPr>
          <w:p w14:paraId="382DB5A4" w14:textId="1F7C58DC" w:rsidR="00A17FFA" w:rsidRPr="00B31123" w:rsidRDefault="00FD168F" w:rsidP="00B31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F6192" w:rsidRPr="00B31123">
              <w:rPr>
                <w:sz w:val="20"/>
                <w:szCs w:val="20"/>
              </w:rPr>
              <w:t>osizione in azienda</w:t>
            </w:r>
          </w:p>
        </w:tc>
        <w:tc>
          <w:tcPr>
            <w:tcW w:w="5074" w:type="dxa"/>
          </w:tcPr>
          <w:p w14:paraId="4C9E159E" w14:textId="77777777" w:rsidR="00A17FFA" w:rsidRDefault="00A17FFA">
            <w:pPr>
              <w:spacing w:line="276" w:lineRule="auto"/>
            </w:pPr>
          </w:p>
        </w:tc>
      </w:tr>
      <w:tr w:rsidR="00FD0624" w14:paraId="514FEAFA" w14:textId="77777777" w:rsidTr="003E2A6A">
        <w:tc>
          <w:tcPr>
            <w:tcW w:w="4707" w:type="dxa"/>
          </w:tcPr>
          <w:p w14:paraId="0E7A2D69" w14:textId="4D1AC253" w:rsidR="00FD0624" w:rsidRPr="00B31123" w:rsidRDefault="00FD0624" w:rsidP="00B31123">
            <w:pPr>
              <w:rPr>
                <w:sz w:val="20"/>
                <w:szCs w:val="20"/>
              </w:rPr>
            </w:pPr>
            <w:r w:rsidRPr="00B31123">
              <w:rPr>
                <w:sz w:val="20"/>
                <w:szCs w:val="20"/>
              </w:rPr>
              <w:t>Telefono / cellulare</w:t>
            </w:r>
          </w:p>
        </w:tc>
        <w:tc>
          <w:tcPr>
            <w:tcW w:w="5074" w:type="dxa"/>
          </w:tcPr>
          <w:p w14:paraId="002CCA0C" w14:textId="77777777" w:rsidR="00FD0624" w:rsidRDefault="00FD0624"/>
        </w:tc>
      </w:tr>
      <w:tr w:rsidR="00A17FFA" w14:paraId="11650009" w14:textId="77777777" w:rsidTr="003E2A6A">
        <w:tc>
          <w:tcPr>
            <w:tcW w:w="4707" w:type="dxa"/>
          </w:tcPr>
          <w:p w14:paraId="6C0D0892" w14:textId="5C9D339A" w:rsidR="003F6192" w:rsidRPr="00B31123" w:rsidRDefault="00475152" w:rsidP="00FD168F">
            <w:pPr>
              <w:rPr>
                <w:sz w:val="18"/>
                <w:szCs w:val="18"/>
              </w:rPr>
            </w:pPr>
            <w:r w:rsidRPr="00B31123">
              <w:rPr>
                <w:sz w:val="20"/>
                <w:szCs w:val="20"/>
              </w:rPr>
              <w:t xml:space="preserve"> </w:t>
            </w:r>
            <w:r w:rsidR="00FD168F">
              <w:rPr>
                <w:sz w:val="20"/>
                <w:szCs w:val="20"/>
              </w:rPr>
              <w:t xml:space="preserve">Indirizzo </w:t>
            </w:r>
            <w:proofErr w:type="gramStart"/>
            <w:r w:rsidR="003F6192" w:rsidRPr="00B31123">
              <w:rPr>
                <w:sz w:val="20"/>
                <w:szCs w:val="20"/>
              </w:rPr>
              <w:t>e-mail</w:t>
            </w:r>
            <w:r w:rsidR="00B31123">
              <w:rPr>
                <w:sz w:val="20"/>
                <w:szCs w:val="20"/>
              </w:rPr>
              <w:t xml:space="preserve">  -</w:t>
            </w:r>
            <w:proofErr w:type="gramEnd"/>
            <w:r w:rsidR="00B31123">
              <w:rPr>
                <w:sz w:val="20"/>
                <w:szCs w:val="20"/>
              </w:rPr>
              <w:t xml:space="preserve">  </w:t>
            </w:r>
            <w:r w:rsidR="003F6192" w:rsidRPr="00B31123">
              <w:rPr>
                <w:sz w:val="18"/>
                <w:szCs w:val="18"/>
              </w:rPr>
              <w:t>l’indirizzo indicato sarà utilizzato per le comunicazioni operative di progetto</w:t>
            </w:r>
          </w:p>
        </w:tc>
        <w:tc>
          <w:tcPr>
            <w:tcW w:w="5074" w:type="dxa"/>
          </w:tcPr>
          <w:p w14:paraId="4B0EC9EA" w14:textId="77777777" w:rsidR="00A17FFA" w:rsidRDefault="00A17FFA">
            <w:pPr>
              <w:spacing w:line="276" w:lineRule="auto"/>
            </w:pPr>
          </w:p>
        </w:tc>
      </w:tr>
      <w:tr w:rsidR="00A17FFA" w14:paraId="2CC61EA3" w14:textId="77777777" w:rsidTr="003E2A6A">
        <w:tc>
          <w:tcPr>
            <w:tcW w:w="4707" w:type="dxa"/>
          </w:tcPr>
          <w:p w14:paraId="6ABF0D91" w14:textId="169DB635" w:rsidR="00A17FFA" w:rsidRPr="00B31123" w:rsidRDefault="00FD0624" w:rsidP="00B311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PEC </w:t>
            </w:r>
          </w:p>
        </w:tc>
        <w:tc>
          <w:tcPr>
            <w:tcW w:w="5074" w:type="dxa"/>
          </w:tcPr>
          <w:p w14:paraId="3E786BA3" w14:textId="77777777" w:rsidR="00A17FFA" w:rsidRDefault="00A17FFA">
            <w:pPr>
              <w:spacing w:line="276" w:lineRule="auto"/>
            </w:pPr>
          </w:p>
        </w:tc>
      </w:tr>
    </w:tbl>
    <w:p w14:paraId="5E57D065" w14:textId="77777777" w:rsidR="00A17FFA" w:rsidRDefault="00A17FFA">
      <w:pPr>
        <w:spacing w:after="0"/>
        <w:ind w:left="126"/>
        <w:jc w:val="center"/>
        <w:rPr>
          <w:rFonts w:ascii="Arial" w:eastAsia="Arial" w:hAnsi="Arial" w:cs="Arial"/>
          <w:i/>
          <w:color w:val="050505"/>
          <w:sz w:val="16"/>
          <w:szCs w:val="16"/>
        </w:rPr>
      </w:pPr>
    </w:p>
    <w:p w14:paraId="35FC0F23" w14:textId="77777777" w:rsidR="00A17FFA" w:rsidRDefault="00475152">
      <w:pPr>
        <w:rPr>
          <w:i/>
          <w:highlight w:val="white"/>
          <w:u w:val="single"/>
        </w:rPr>
      </w:pPr>
      <w:r>
        <w:rPr>
          <w:i/>
          <w:highlight w:val="white"/>
          <w:u w:val="single"/>
        </w:rPr>
        <w:t>Informazioni aziendali: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945"/>
      </w:tblGrid>
      <w:tr w:rsidR="00FD0624" w:rsidRPr="00B31123" w14:paraId="31EA79FB" w14:textId="77777777" w:rsidTr="00D439AE">
        <w:trPr>
          <w:trHeight w:val="479"/>
        </w:trPr>
        <w:tc>
          <w:tcPr>
            <w:tcW w:w="2802" w:type="dxa"/>
          </w:tcPr>
          <w:p w14:paraId="49CBF3F7" w14:textId="74141184" w:rsidR="00FD0624" w:rsidRPr="00B31123" w:rsidRDefault="00FD0624" w:rsidP="00A519F5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sz w:val="20"/>
                <w:szCs w:val="20"/>
              </w:rPr>
              <w:t>ATTIVITÀ AZIENDALE</w:t>
            </w:r>
            <w:r w:rsidR="00A519F5">
              <w:rPr>
                <w:sz w:val="20"/>
                <w:szCs w:val="20"/>
              </w:rPr>
              <w:t xml:space="preserve"> </w:t>
            </w:r>
            <w:r w:rsidRPr="00B31123">
              <w:rPr>
                <w:sz w:val="20"/>
                <w:szCs w:val="20"/>
              </w:rPr>
              <w:t>(breve descrizione)</w:t>
            </w:r>
          </w:p>
        </w:tc>
        <w:tc>
          <w:tcPr>
            <w:tcW w:w="6945" w:type="dxa"/>
          </w:tcPr>
          <w:p w14:paraId="3B63D0BE" w14:textId="77777777" w:rsidR="00FD0624" w:rsidRDefault="00FD0624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7F4BD96B" w14:textId="77777777" w:rsidR="00FD0624" w:rsidRDefault="00FD0624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  <w:p w14:paraId="305B1968" w14:textId="77777777" w:rsidR="00FD0624" w:rsidRPr="00B31123" w:rsidRDefault="00FD0624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3038DDF" w14:textId="77777777" w:rsidTr="00D439AE">
        <w:trPr>
          <w:trHeight w:val="479"/>
        </w:trPr>
        <w:tc>
          <w:tcPr>
            <w:tcW w:w="2802" w:type="dxa"/>
          </w:tcPr>
          <w:p w14:paraId="21DD76A7" w14:textId="77777777" w:rsidR="00A17FFA" w:rsidRPr="00B31123" w:rsidRDefault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t>WEB SITE AZIENDALE</w:t>
            </w:r>
          </w:p>
        </w:tc>
        <w:tc>
          <w:tcPr>
            <w:tcW w:w="6945" w:type="dxa"/>
          </w:tcPr>
          <w:p w14:paraId="481D9C57" w14:textId="77777777" w:rsidR="00A17FFA" w:rsidRPr="00B31123" w:rsidRDefault="00A17FFA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  <w:tr w:rsidR="00A17FFA" w:rsidRPr="00B31123" w14:paraId="3617FCA9" w14:textId="77777777">
        <w:tc>
          <w:tcPr>
            <w:tcW w:w="2802" w:type="dxa"/>
          </w:tcPr>
          <w:p w14:paraId="2A667CCE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IL SITO WEB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È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DISPONIBILE IN LINGUA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INGLESE?</w:t>
            </w:r>
          </w:p>
        </w:tc>
        <w:tc>
          <w:tcPr>
            <w:tcW w:w="6945" w:type="dxa"/>
          </w:tcPr>
          <w:p w14:paraId="38CEA7AE" w14:textId="77777777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solo in italiano </w:t>
            </w:r>
          </w:p>
          <w:p w14:paraId="6B038491" w14:textId="77777777" w:rsidR="00A17FFA" w:rsidRPr="00B31123" w:rsidRDefault="00475152">
            <w:pPr>
              <w:spacing w:before="33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 </w:t>
            </w:r>
          </w:p>
          <w:p w14:paraId="01019E06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sito è disponibile in inglese e in altre lingue straniere</w:t>
            </w:r>
          </w:p>
        </w:tc>
      </w:tr>
      <w:tr w:rsidR="00A17FFA" w:rsidRPr="00B31123" w14:paraId="610E30EE" w14:textId="77777777">
        <w:tc>
          <w:tcPr>
            <w:tcW w:w="2802" w:type="dxa"/>
          </w:tcPr>
          <w:p w14:paraId="5144A6E0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DIMENSIONE AZIENDA</w:t>
            </w:r>
          </w:p>
        </w:tc>
        <w:tc>
          <w:tcPr>
            <w:tcW w:w="6945" w:type="dxa"/>
          </w:tcPr>
          <w:p w14:paraId="51C2CF9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Micro (&lt; 10 dipendenti e &lt; 2 Milioni fatturato) </w:t>
            </w:r>
          </w:p>
          <w:p w14:paraId="39A3BDFC" w14:textId="77777777" w:rsidR="00A17FFA" w:rsidRPr="00B31123" w:rsidRDefault="00475152">
            <w:pPr>
              <w:tabs>
                <w:tab w:val="left" w:pos="5712"/>
              </w:tabs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Piccola (&lt; 50 dipendenti e &lt; 10 Milioni di fatturato) </w:t>
            </w:r>
          </w:p>
          <w:p w14:paraId="59BC415D" w14:textId="77777777" w:rsidR="00A17FFA" w:rsidRPr="00B31123" w:rsidRDefault="00475152">
            <w:pPr>
              <w:spacing w:before="35"/>
              <w:ind w:left="175" w:right="1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Media (&lt; 250 dipendenti e &lt; 50 Milioni di fatturato) </w:t>
            </w:r>
          </w:p>
          <w:p w14:paraId="26247E4E" w14:textId="77777777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Grande (&gt; 250 dipendenti e/o &gt; 50 Milioni di fatturato)</w:t>
            </w:r>
          </w:p>
        </w:tc>
      </w:tr>
      <w:tr w:rsidR="00A17FFA" w:rsidRPr="00B31123" w14:paraId="41D1F72A" w14:textId="77777777">
        <w:tc>
          <w:tcPr>
            <w:tcW w:w="2802" w:type="dxa"/>
          </w:tcPr>
          <w:p w14:paraId="7877F5F2" w14:textId="77777777" w:rsidR="00A17FFA" w:rsidRPr="00B31123" w:rsidRDefault="00475152">
            <w:pPr>
              <w:tabs>
                <w:tab w:val="left" w:pos="2026"/>
              </w:tabs>
              <w:ind w:right="641"/>
              <w:rPr>
                <w:rFonts w:asciiTheme="minorHAnsi" w:hAnsiTheme="minorHAnsi" w:cstheme="minorHAnsi"/>
                <w:color w:val="050505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LIVELLO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DI ESPERIENZA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</w:t>
            </w:r>
          </w:p>
          <w:p w14:paraId="2D233CCD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NEI </w:t>
            </w:r>
            <w:r w:rsidR="00D439AE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MERCATI ESTERI</w:t>
            </w:r>
          </w:p>
        </w:tc>
        <w:tc>
          <w:tcPr>
            <w:tcW w:w="6945" w:type="dxa"/>
          </w:tcPr>
          <w:p w14:paraId="3BE04FED" w14:textId="707B85ED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5F090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Nessuna </w:t>
            </w:r>
          </w:p>
          <w:p w14:paraId="27670D91" w14:textId="4DCDCF28" w:rsidR="00A17FFA" w:rsidRPr="00B31123" w:rsidRDefault="00475152" w:rsidP="00EF0EB6">
            <w:pPr>
              <w:spacing w:before="42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5F090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occasionale / esperienza limitata </w:t>
            </w:r>
          </w:p>
          <w:p w14:paraId="37803EAE" w14:textId="6B910752" w:rsidR="00A17FFA" w:rsidRPr="00B31123" w:rsidRDefault="00475152">
            <w:pPr>
              <w:spacing w:before="35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5F090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Esportatore abituale /esperienza consolidata </w:t>
            </w:r>
          </w:p>
          <w:p w14:paraId="4DF16C3B" w14:textId="35D2D42B" w:rsidR="00A17FFA" w:rsidRPr="00B31123" w:rsidRDefault="00475152">
            <w:pPr>
              <w:ind w:left="175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="005F090E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 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Presenza strutturata con sedi o partnership all’estero </w:t>
            </w:r>
          </w:p>
        </w:tc>
      </w:tr>
      <w:tr w:rsidR="00A17FFA" w:rsidRPr="00B31123" w14:paraId="15766800" w14:textId="77777777">
        <w:tc>
          <w:tcPr>
            <w:tcW w:w="2802" w:type="dxa"/>
          </w:tcPr>
          <w:p w14:paraId="2F03D708" w14:textId="77777777" w:rsidR="00A17FFA" w:rsidRPr="00B31123" w:rsidRDefault="00475152" w:rsidP="00B50E89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PERSONALE DEDICATO </w:t>
            </w:r>
            <w:r w:rsidR="00B50E89"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ALLE</w:t>
            </w: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 xml:space="preserve"> ATTIVITÀ INTERNAZIONALI</w:t>
            </w:r>
          </w:p>
        </w:tc>
        <w:tc>
          <w:tcPr>
            <w:tcW w:w="6945" w:type="dxa"/>
          </w:tcPr>
          <w:p w14:paraId="415D2067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Nessuno </w:t>
            </w:r>
          </w:p>
          <w:p w14:paraId="2CB0E8BC" w14:textId="77777777" w:rsidR="00A17FFA" w:rsidRPr="00B31123" w:rsidRDefault="00475152">
            <w:pPr>
              <w:spacing w:before="42"/>
              <w:ind w:left="184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Solamente il titolare / la direzione dell’azienda </w:t>
            </w:r>
          </w:p>
          <w:p w14:paraId="19DD3B8E" w14:textId="77777777" w:rsidR="00A17FFA" w:rsidRPr="00B31123" w:rsidRDefault="00475152" w:rsidP="00B50E89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Alcune persone parzialmente 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dedicate (anche appartenenti a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settori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aziendali</w:t>
            </w:r>
            <w:bookmarkStart w:id="1" w:name="_heading=h.gjdgxs" w:colFirst="0" w:colLast="0"/>
            <w:bookmarkEnd w:id="1"/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diversi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amministrazione, commerciale, marketing</w:t>
            </w:r>
            <w:r w:rsidR="00B50E89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ecc.)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57428675" w14:textId="77777777" w:rsidR="00A17FFA" w:rsidRPr="00B31123" w:rsidRDefault="00475152">
            <w:pPr>
              <w:spacing w:before="35"/>
              <w:ind w:left="1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export manager o un team di persone dedicate all’export </w:t>
            </w:r>
          </w:p>
          <w:p w14:paraId="2E2D2879" w14:textId="77777777" w:rsidR="00A17FFA" w:rsidRPr="00B31123" w:rsidRDefault="00475152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Un consulente o una società di consulenza esterni all’azienda</w:t>
            </w:r>
          </w:p>
        </w:tc>
      </w:tr>
      <w:tr w:rsidR="00A17FFA" w:rsidRPr="00B31123" w14:paraId="34DF468A" w14:textId="77777777">
        <w:tc>
          <w:tcPr>
            <w:tcW w:w="2802" w:type="dxa"/>
          </w:tcPr>
          <w:p w14:paraId="7A808AC2" w14:textId="77777777" w:rsidR="00A17FFA" w:rsidRPr="00B31123" w:rsidRDefault="00475152">
            <w:pPr>
              <w:ind w:right="349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LIVELLO DI CONOSCENZA LINGUA INGLESE /PERSONALE DEDICATO</w:t>
            </w:r>
          </w:p>
          <w:p w14:paraId="30582E9C" w14:textId="77777777" w:rsidR="00A17FFA" w:rsidRPr="00B31123" w:rsidRDefault="00475152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Theme="minorHAnsi" w:hAnsiTheme="minorHAnsi" w:cstheme="minorHAnsi"/>
                <w:color w:val="050505"/>
                <w:sz w:val="20"/>
                <w:szCs w:val="20"/>
              </w:rPr>
              <w:t>ALL’EXPORT</w:t>
            </w:r>
          </w:p>
        </w:tc>
        <w:tc>
          <w:tcPr>
            <w:tcW w:w="6945" w:type="dxa"/>
          </w:tcPr>
          <w:p w14:paraId="4200F382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Nessuna </w:t>
            </w:r>
          </w:p>
          <w:p w14:paraId="398A9E17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Scolastica (necessita di un supporto per scrivere/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parlare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occasioni di lavoro) </w:t>
            </w:r>
          </w:p>
          <w:p w14:paraId="15DFA65C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Buona (scrive e parla inglese autonomamente </w:t>
            </w:r>
            <w:r w:rsidR="00D439AE"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 </w:t>
            </w:r>
            <w:r w:rsidR="00D439AE" w:rsidRPr="00B31123">
              <w:rPr>
                <w:rFonts w:asciiTheme="minorHAnsi" w:hAnsiTheme="minorHAnsi" w:cstheme="minorHAnsi"/>
                <w:sz w:val="20"/>
                <w:szCs w:val="20"/>
              </w:rPr>
              <w:t>occasioni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lavoro) </w:t>
            </w:r>
          </w:p>
          <w:p w14:paraId="3FFDCE45" w14:textId="77777777" w:rsidR="00A17FFA" w:rsidRPr="00B31123" w:rsidRDefault="00475152">
            <w:pPr>
              <w:spacing w:before="42"/>
              <w:ind w:left="180" w:right="136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lastRenderedPageBreak/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Fluente  </w:t>
            </w:r>
          </w:p>
          <w:p w14:paraId="06DF0569" w14:textId="77777777" w:rsidR="00A17FFA" w:rsidRPr="00B31123" w:rsidRDefault="00475152">
            <w:pPr>
              <w:ind w:left="180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 w:rsidRPr="00B3112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>☐</w:t>
            </w:r>
            <w:r w:rsidRPr="00B3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Madrelingua</w:t>
            </w:r>
          </w:p>
        </w:tc>
      </w:tr>
      <w:tr w:rsidR="00A17FFA" w:rsidRPr="00B31123" w14:paraId="7C23D40C" w14:textId="77777777" w:rsidTr="00FD0624">
        <w:trPr>
          <w:trHeight w:val="471"/>
        </w:trPr>
        <w:tc>
          <w:tcPr>
            <w:tcW w:w="2802" w:type="dxa"/>
          </w:tcPr>
          <w:p w14:paraId="74A1FB37" w14:textId="58EFAEAF" w:rsidR="00A17FFA" w:rsidRPr="00B31123" w:rsidRDefault="00FD0624">
            <w:pP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white"/>
              </w:rPr>
              <w:lastRenderedPageBreak/>
              <w:t>NOTE</w:t>
            </w:r>
          </w:p>
        </w:tc>
        <w:tc>
          <w:tcPr>
            <w:tcW w:w="6945" w:type="dxa"/>
          </w:tcPr>
          <w:p w14:paraId="052F5A14" w14:textId="17F4E03A" w:rsidR="00FD0624" w:rsidRPr="00B31123" w:rsidRDefault="00FD0624" w:rsidP="00FD0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2031D0" w14:textId="547CD85E" w:rsidR="00A17FFA" w:rsidRPr="00B31123" w:rsidRDefault="00A17FFA">
            <w:pPr>
              <w:ind w:left="184"/>
              <w:rPr>
                <w:rFonts w:asciiTheme="minorHAnsi" w:hAnsiTheme="minorHAnsi" w:cstheme="minorHAnsi"/>
                <w:sz w:val="20"/>
                <w:szCs w:val="20"/>
                <w:highlight w:val="white"/>
              </w:rPr>
            </w:pPr>
          </w:p>
        </w:tc>
      </w:tr>
    </w:tbl>
    <w:p w14:paraId="058AC840" w14:textId="77777777" w:rsidR="00A17FFA" w:rsidRDefault="00A17FFA">
      <w:pPr>
        <w:spacing w:after="0" w:line="240" w:lineRule="auto"/>
        <w:rPr>
          <w:rFonts w:asciiTheme="minorHAnsi" w:hAnsiTheme="minorHAnsi" w:cstheme="minorHAnsi"/>
          <w:i/>
          <w:sz w:val="20"/>
          <w:szCs w:val="20"/>
          <w:highlight w:val="white"/>
          <w:u w:val="single"/>
        </w:rPr>
      </w:pPr>
    </w:p>
    <w:p w14:paraId="4CF1A7A5" w14:textId="77777777" w:rsidR="00D310D4" w:rsidRPr="0096071F" w:rsidRDefault="00113E7D" w:rsidP="0096071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6071F">
        <w:rPr>
          <w:rFonts w:asciiTheme="minorHAnsi" w:hAnsiTheme="minorHAnsi" w:cstheme="minorHAnsi"/>
          <w:highlight w:val="white"/>
        </w:rPr>
        <w:t>Si inform</w:t>
      </w:r>
      <w:r w:rsidR="00D310D4" w:rsidRPr="0096071F">
        <w:rPr>
          <w:rFonts w:asciiTheme="minorHAnsi" w:hAnsiTheme="minorHAnsi" w:cstheme="minorHAnsi"/>
          <w:highlight w:val="white"/>
        </w:rPr>
        <w:t xml:space="preserve">a che </w:t>
      </w:r>
      <w:r w:rsidR="00D310D4" w:rsidRPr="0096071F">
        <w:rPr>
          <w:rFonts w:asciiTheme="minorHAnsi" w:hAnsiTheme="minorHAnsi" w:cstheme="minorHAnsi"/>
          <w:b/>
          <w:highlight w:val="white"/>
        </w:rPr>
        <w:t>per le imprese delle Camere di commercio</w:t>
      </w:r>
      <w:r w:rsidRPr="0096071F">
        <w:rPr>
          <w:rFonts w:asciiTheme="minorHAnsi" w:hAnsiTheme="minorHAnsi" w:cstheme="minorHAnsi"/>
          <w:b/>
          <w:highlight w:val="white"/>
        </w:rPr>
        <w:t xml:space="preserve"> di Modena, Ravenna e Udine</w:t>
      </w:r>
      <w:r w:rsidRPr="0096071F">
        <w:rPr>
          <w:rFonts w:asciiTheme="minorHAnsi" w:hAnsiTheme="minorHAnsi" w:cstheme="minorHAnsi"/>
          <w:highlight w:val="white"/>
        </w:rPr>
        <w:t xml:space="preserve"> il progetto Short B2B 2022 </w:t>
      </w:r>
      <w:r w:rsidRPr="00BB25B0">
        <w:rPr>
          <w:rFonts w:asciiTheme="minorHAnsi" w:hAnsiTheme="minorHAnsi" w:cstheme="minorHAnsi"/>
          <w:b/>
          <w:highlight w:val="white"/>
        </w:rPr>
        <w:t xml:space="preserve">è assoggettato al Regime De </w:t>
      </w:r>
      <w:proofErr w:type="spellStart"/>
      <w:r w:rsidRPr="00BB25B0">
        <w:rPr>
          <w:rFonts w:asciiTheme="minorHAnsi" w:hAnsiTheme="minorHAnsi" w:cstheme="minorHAnsi"/>
          <w:b/>
          <w:highlight w:val="white"/>
        </w:rPr>
        <w:t>Minimis</w:t>
      </w:r>
      <w:proofErr w:type="spellEnd"/>
      <w:r w:rsidRPr="0096071F">
        <w:rPr>
          <w:rFonts w:asciiTheme="minorHAnsi" w:hAnsiTheme="minorHAnsi" w:cstheme="minorHAnsi"/>
        </w:rPr>
        <w:t xml:space="preserve"> ai sensi dei Regolamenti n. 1407/2013 o n. 1408/2013 del 18.12.2013 (GUUE L 352 del 24.12.2013) - come modificato dal Regolamento n. 2019/316 del 21.2.2019 (GUUE L 51I del 22.2.2019) - ovvero del Regolamento n. 717/2014 del 27 giugno 2014 (GUUE L 190 del 28.6.2014).</w:t>
      </w:r>
    </w:p>
    <w:p w14:paraId="25A63D0F" w14:textId="77777777" w:rsidR="00D310D4" w:rsidRPr="0096071F" w:rsidRDefault="00113E7D" w:rsidP="0096071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6071F">
        <w:rPr>
          <w:rFonts w:asciiTheme="minorHAnsi" w:hAnsiTheme="minorHAnsi" w:cstheme="minorHAnsi"/>
        </w:rPr>
        <w:t xml:space="preserve">Il valore del servizio, rilevante ai fini dell’applicazione del “de </w:t>
      </w:r>
      <w:proofErr w:type="spellStart"/>
      <w:r w:rsidRPr="0096071F">
        <w:rPr>
          <w:rFonts w:asciiTheme="minorHAnsi" w:hAnsiTheme="minorHAnsi" w:cstheme="minorHAnsi"/>
        </w:rPr>
        <w:t>minimis</w:t>
      </w:r>
      <w:proofErr w:type="spellEnd"/>
      <w:r w:rsidRPr="0096071F">
        <w:rPr>
          <w:rFonts w:asciiTheme="minorHAnsi" w:hAnsiTheme="minorHAnsi" w:cstheme="minorHAnsi"/>
        </w:rPr>
        <w:t xml:space="preserve">” è di massimo Euro </w:t>
      </w:r>
      <w:r w:rsidR="00D310D4" w:rsidRPr="0096071F">
        <w:rPr>
          <w:rFonts w:asciiTheme="minorHAnsi" w:hAnsiTheme="minorHAnsi" w:cstheme="minorHAnsi"/>
        </w:rPr>
        <w:t>1</w:t>
      </w:r>
      <w:r w:rsidRPr="0096071F">
        <w:rPr>
          <w:rFonts w:asciiTheme="minorHAnsi" w:hAnsiTheme="minorHAnsi" w:cstheme="minorHAnsi"/>
        </w:rPr>
        <w:t>.</w:t>
      </w:r>
      <w:r w:rsidR="00D310D4" w:rsidRPr="0096071F">
        <w:rPr>
          <w:rFonts w:asciiTheme="minorHAnsi" w:hAnsiTheme="minorHAnsi" w:cstheme="minorHAnsi"/>
        </w:rPr>
        <w:t>05</w:t>
      </w:r>
      <w:r w:rsidRPr="0096071F">
        <w:rPr>
          <w:rFonts w:asciiTheme="minorHAnsi" w:hAnsiTheme="minorHAnsi" w:cstheme="minorHAnsi"/>
        </w:rPr>
        <w:t xml:space="preserve">0,00. </w:t>
      </w:r>
    </w:p>
    <w:p w14:paraId="7110E7FB" w14:textId="55DAACBA" w:rsidR="00D310D4" w:rsidRPr="0096071F" w:rsidRDefault="00113E7D" w:rsidP="0096071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6071F">
        <w:rPr>
          <w:rFonts w:asciiTheme="minorHAnsi" w:hAnsiTheme="minorHAnsi" w:cstheme="minorHAnsi"/>
        </w:rPr>
        <w:t xml:space="preserve">A fine progetto le imprese </w:t>
      </w:r>
      <w:r w:rsidR="0019687B">
        <w:rPr>
          <w:rFonts w:asciiTheme="minorHAnsi" w:hAnsiTheme="minorHAnsi" w:cstheme="minorHAnsi"/>
        </w:rPr>
        <w:t>riceveranno,</w:t>
      </w:r>
      <w:r w:rsidRPr="0096071F">
        <w:rPr>
          <w:rFonts w:asciiTheme="minorHAnsi" w:hAnsiTheme="minorHAnsi" w:cstheme="minorHAnsi"/>
        </w:rPr>
        <w:t xml:space="preserve"> da parte della propria Camera di commercio</w:t>
      </w:r>
      <w:r w:rsidR="0019687B">
        <w:rPr>
          <w:rFonts w:asciiTheme="minorHAnsi" w:hAnsiTheme="minorHAnsi" w:cstheme="minorHAnsi"/>
        </w:rPr>
        <w:t>,</w:t>
      </w:r>
      <w:r w:rsidRPr="0096071F">
        <w:rPr>
          <w:rFonts w:asciiTheme="minorHAnsi" w:hAnsiTheme="minorHAnsi" w:cstheme="minorHAnsi"/>
        </w:rPr>
        <w:t xml:space="preserve"> la comunicazione formale di concessione dell’aiuto</w:t>
      </w:r>
      <w:r w:rsidR="00D310D4" w:rsidRPr="0096071F">
        <w:rPr>
          <w:rFonts w:asciiTheme="minorHAnsi" w:hAnsiTheme="minorHAnsi" w:cstheme="minorHAnsi"/>
        </w:rPr>
        <w:t xml:space="preserve"> recante l’importo definitivo assegnato</w:t>
      </w:r>
      <w:r w:rsidRPr="0096071F">
        <w:rPr>
          <w:rFonts w:asciiTheme="minorHAnsi" w:hAnsiTheme="minorHAnsi" w:cstheme="minorHAnsi"/>
        </w:rPr>
        <w:t xml:space="preserve">. </w:t>
      </w:r>
    </w:p>
    <w:p w14:paraId="37A4B070" w14:textId="6992393C" w:rsidR="00113E7D" w:rsidRPr="0096071F" w:rsidRDefault="00113E7D" w:rsidP="0096071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6071F">
        <w:rPr>
          <w:rFonts w:asciiTheme="minorHAnsi" w:hAnsiTheme="minorHAnsi" w:cstheme="minorHAnsi"/>
        </w:rPr>
        <w:t>Ciascuna azienda aderente al progetto è tenuta a verificare preventivamente nel Registro Nazionale degli Aiuti di Stato (RNA) la propria posizione ci</w:t>
      </w:r>
      <w:r w:rsidR="0096071F">
        <w:rPr>
          <w:rFonts w:asciiTheme="minorHAnsi" w:hAnsiTheme="minorHAnsi" w:cstheme="minorHAnsi"/>
        </w:rPr>
        <w:t xml:space="preserve">rca le misure di aiuto ricevute. </w:t>
      </w:r>
      <w:r w:rsidRPr="0096071F">
        <w:rPr>
          <w:rFonts w:asciiTheme="minorHAnsi" w:hAnsiTheme="minorHAnsi" w:cstheme="minorHAnsi"/>
        </w:rPr>
        <w:t xml:space="preserve">Qualora l’azienda, successivamente alla partecipazione al progetto e a seguito di controlli amministrativi, risulterà aver superato l’importo complessivo degli aiuti in Regime “de </w:t>
      </w:r>
      <w:proofErr w:type="spellStart"/>
      <w:r w:rsidRPr="0096071F">
        <w:rPr>
          <w:rFonts w:asciiTheme="minorHAnsi" w:hAnsiTheme="minorHAnsi" w:cstheme="minorHAnsi"/>
        </w:rPr>
        <w:t>minimis</w:t>
      </w:r>
      <w:proofErr w:type="spellEnd"/>
      <w:r w:rsidRPr="0096071F">
        <w:rPr>
          <w:rFonts w:asciiTheme="minorHAnsi" w:hAnsiTheme="minorHAnsi" w:cstheme="minorHAnsi"/>
        </w:rPr>
        <w:t>” nell’arco dei tre esercizi finanziari, non avendo diritto alla misura d’aiuto prevista, dovrà farsi carico dell'intero importo.</w:t>
      </w:r>
    </w:p>
    <w:p w14:paraId="385F2685" w14:textId="77777777" w:rsidR="0019687B" w:rsidRDefault="0019687B" w:rsidP="0096071F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14:paraId="54280E4C" w14:textId="77777777" w:rsidR="00671354" w:rsidRDefault="00671354" w:rsidP="0096071F">
      <w:pPr>
        <w:spacing w:after="0" w:line="240" w:lineRule="auto"/>
        <w:jc w:val="both"/>
        <w:rPr>
          <w:rFonts w:asciiTheme="minorHAnsi" w:hAnsiTheme="minorHAnsi" w:cstheme="minorHAnsi"/>
          <w:highlight w:val="white"/>
        </w:rPr>
      </w:pPr>
    </w:p>
    <w:p w14:paraId="72F284AB" w14:textId="339C4C94" w:rsidR="007F794D" w:rsidRPr="0019687B" w:rsidRDefault="007F794D" w:rsidP="00255178">
      <w:pPr>
        <w:spacing w:before="120" w:after="120" w:line="360" w:lineRule="auto"/>
        <w:jc w:val="both"/>
        <w:rPr>
          <w:rFonts w:asciiTheme="minorHAnsi" w:hAnsiTheme="minorHAnsi" w:cstheme="minorHAnsi"/>
          <w:highlight w:val="white"/>
        </w:rPr>
      </w:pPr>
      <w:r w:rsidRPr="0019687B">
        <w:rPr>
          <w:rFonts w:asciiTheme="minorHAnsi" w:hAnsiTheme="minorHAnsi" w:cstheme="minorHAnsi"/>
          <w:highlight w:val="white"/>
        </w:rPr>
        <w:t>Il/La sottoscritto/a ____________________________ in qualità di Legale Rappresentante dell’impresa ___</w:t>
      </w:r>
      <w:r w:rsidR="00255178">
        <w:rPr>
          <w:rFonts w:asciiTheme="minorHAnsi" w:hAnsiTheme="minorHAnsi" w:cstheme="minorHAnsi"/>
          <w:highlight w:val="white"/>
        </w:rPr>
        <w:t>______</w:t>
      </w:r>
      <w:r w:rsidRPr="0019687B">
        <w:rPr>
          <w:rFonts w:asciiTheme="minorHAnsi" w:hAnsiTheme="minorHAnsi" w:cstheme="minorHAnsi"/>
          <w:highlight w:val="white"/>
        </w:rPr>
        <w:t xml:space="preserve">_________  </w:t>
      </w:r>
      <w:r w:rsidR="00671354">
        <w:rPr>
          <w:rFonts w:asciiTheme="minorHAnsi" w:hAnsiTheme="minorHAnsi" w:cstheme="minorHAnsi"/>
          <w:highlight w:val="white"/>
        </w:rPr>
        <w:t xml:space="preserve">  </w:t>
      </w:r>
      <w:r w:rsidRPr="0019687B">
        <w:rPr>
          <w:rFonts w:asciiTheme="minorHAnsi" w:hAnsiTheme="minorHAnsi" w:cstheme="minorHAnsi"/>
          <w:highlight w:val="white"/>
        </w:rPr>
        <w:t xml:space="preserve">CHIEDE l’ammissione dell’impresa al Progetto Short B2B 2022 promosso da </w:t>
      </w:r>
      <w:proofErr w:type="spellStart"/>
      <w:r w:rsidRPr="0019687B">
        <w:rPr>
          <w:rFonts w:asciiTheme="minorHAnsi" w:hAnsiTheme="minorHAnsi" w:cstheme="minorHAnsi"/>
          <w:highlight w:val="white"/>
        </w:rPr>
        <w:t>Promos</w:t>
      </w:r>
      <w:proofErr w:type="spellEnd"/>
      <w:r w:rsidRPr="0019687B">
        <w:rPr>
          <w:rFonts w:asciiTheme="minorHAnsi" w:hAnsiTheme="minorHAnsi" w:cstheme="minorHAnsi"/>
          <w:highlight w:val="white"/>
        </w:rPr>
        <w:t xml:space="preserve"> Italia </w:t>
      </w:r>
      <w:proofErr w:type="spellStart"/>
      <w:r w:rsidRPr="0019687B">
        <w:rPr>
          <w:rFonts w:asciiTheme="minorHAnsi" w:hAnsiTheme="minorHAnsi" w:cstheme="minorHAnsi"/>
          <w:highlight w:val="white"/>
        </w:rPr>
        <w:t>S.c.r.l</w:t>
      </w:r>
      <w:proofErr w:type="spellEnd"/>
      <w:r w:rsidRPr="0019687B">
        <w:rPr>
          <w:rFonts w:asciiTheme="minorHAnsi" w:hAnsiTheme="minorHAnsi" w:cstheme="minorHAnsi"/>
          <w:highlight w:val="white"/>
        </w:rPr>
        <w:t xml:space="preserve">. come descritto al link </w:t>
      </w:r>
      <w:hyperlink r:id="rId9" w:history="1">
        <w:r w:rsidRPr="0019687B">
          <w:rPr>
            <w:rStyle w:val="Collegamentoipertestuale"/>
            <w:rFonts w:asciiTheme="minorHAnsi" w:hAnsiTheme="minorHAnsi" w:cstheme="minorHAnsi"/>
          </w:rPr>
          <w:t>https://promositalia.camcom.it/iniziative-e-news/progetto-shortb2b.kl</w:t>
        </w:r>
      </w:hyperlink>
    </w:p>
    <w:p w14:paraId="01FCC5EB" w14:textId="0F0CF52F" w:rsidR="007F794D" w:rsidRPr="00255178" w:rsidRDefault="007F794D" w:rsidP="00255178">
      <w:pPr>
        <w:spacing w:after="0" w:line="360" w:lineRule="auto"/>
        <w:rPr>
          <w:rFonts w:asciiTheme="minorHAnsi" w:hAnsiTheme="minorHAnsi" w:cstheme="minorHAnsi"/>
          <w:highlight w:val="white"/>
        </w:rPr>
      </w:pPr>
      <w:r w:rsidRPr="00255178">
        <w:rPr>
          <w:rFonts w:asciiTheme="minorHAnsi" w:hAnsiTheme="minorHAnsi" w:cstheme="minorHAnsi"/>
          <w:highlight w:val="white"/>
        </w:rPr>
        <w:t>A TAL FINE DICHIARA</w:t>
      </w:r>
      <w:r w:rsidR="00B40CF1" w:rsidRPr="00255178">
        <w:rPr>
          <w:rFonts w:asciiTheme="minorHAnsi" w:hAnsiTheme="minorHAnsi" w:cstheme="minorHAnsi"/>
          <w:highlight w:val="white"/>
        </w:rPr>
        <w:t xml:space="preserve"> per sé e relativamente all’imprese che rappresenta:</w:t>
      </w:r>
    </w:p>
    <w:p w14:paraId="434D89EB" w14:textId="5EB41D7A" w:rsidR="00B40CF1" w:rsidRDefault="00650302" w:rsidP="00650302">
      <w:pPr>
        <w:pStyle w:val="Paragrafoelenco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  <w:highlight w:val="white"/>
        </w:rPr>
        <w:t>Di avere sede legale e/o sede operativa nel territorio delle Camere di commercio che aderiscono al Progetto Short B2B</w:t>
      </w:r>
      <w:r w:rsidR="00922A5E">
        <w:rPr>
          <w:rFonts w:asciiTheme="minorHAnsi" w:hAnsiTheme="minorHAnsi" w:cstheme="minorHAnsi"/>
          <w:sz w:val="20"/>
          <w:szCs w:val="20"/>
          <w:highlight w:val="white"/>
        </w:rPr>
        <w:t xml:space="preserve"> e di essere regolarmente iscritta al Registro Imprese della CCIAA</w:t>
      </w:r>
      <w:r w:rsidR="002F16D4">
        <w:rPr>
          <w:rFonts w:asciiTheme="minorHAnsi" w:hAnsiTheme="minorHAnsi" w:cstheme="minorHAnsi"/>
          <w:sz w:val="20"/>
          <w:szCs w:val="20"/>
          <w:highlight w:val="white"/>
        </w:rPr>
        <w:t xml:space="preserve"> di attinenza</w:t>
      </w:r>
      <w:r w:rsidR="00922A5E">
        <w:rPr>
          <w:rFonts w:asciiTheme="minorHAnsi" w:hAnsiTheme="minorHAnsi" w:cstheme="minorHAnsi"/>
          <w:sz w:val="20"/>
          <w:szCs w:val="20"/>
          <w:highlight w:val="white"/>
        </w:rPr>
        <w:t xml:space="preserve"> (</w:t>
      </w:r>
      <w:r w:rsidR="002F16D4">
        <w:rPr>
          <w:rFonts w:asciiTheme="minorHAnsi" w:hAnsiTheme="minorHAnsi" w:cstheme="minorHAnsi"/>
          <w:sz w:val="20"/>
          <w:szCs w:val="20"/>
          <w:highlight w:val="white"/>
        </w:rPr>
        <w:t xml:space="preserve">impresa </w:t>
      </w:r>
      <w:r w:rsidR="00922A5E">
        <w:rPr>
          <w:rFonts w:asciiTheme="minorHAnsi" w:hAnsiTheme="minorHAnsi" w:cstheme="minorHAnsi"/>
          <w:sz w:val="20"/>
          <w:szCs w:val="20"/>
          <w:highlight w:val="white"/>
        </w:rPr>
        <w:t xml:space="preserve">attiva e in regola con il </w:t>
      </w:r>
      <w:r w:rsidR="00B40CF1">
        <w:rPr>
          <w:rFonts w:asciiTheme="minorHAnsi" w:hAnsiTheme="minorHAnsi" w:cstheme="minorHAnsi"/>
          <w:sz w:val="20"/>
          <w:szCs w:val="20"/>
          <w:highlight w:val="white"/>
        </w:rPr>
        <w:t>pagamento del Diritto Camerale Annuale</w:t>
      </w:r>
      <w:r w:rsidR="00922A5E">
        <w:rPr>
          <w:rFonts w:asciiTheme="minorHAnsi" w:hAnsiTheme="minorHAnsi" w:cstheme="minorHAnsi"/>
          <w:sz w:val="20"/>
          <w:szCs w:val="20"/>
          <w:highlight w:val="white"/>
        </w:rPr>
        <w:t>)</w:t>
      </w:r>
      <w:r w:rsidR="00B40CF1">
        <w:rPr>
          <w:rFonts w:asciiTheme="minorHAnsi" w:hAnsiTheme="minorHAnsi" w:cstheme="minorHAnsi"/>
          <w:sz w:val="20"/>
          <w:szCs w:val="20"/>
          <w:highlight w:val="white"/>
        </w:rPr>
        <w:t>;</w:t>
      </w:r>
    </w:p>
    <w:p w14:paraId="33F9A0AE" w14:textId="5F67C602" w:rsidR="00B40CF1" w:rsidRDefault="00B40CF1" w:rsidP="00922A5E">
      <w:pPr>
        <w:pStyle w:val="Paragrafoelenco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22A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highlight w:val="white"/>
        </w:rPr>
        <w:t>Di essere in regola con il versamento dei contributi previdenziali, assistenziale e assicurativi dei dipendenti;</w:t>
      </w:r>
    </w:p>
    <w:p w14:paraId="568EEF38" w14:textId="50321615" w:rsidR="00B40CF1" w:rsidRDefault="00B40CF1" w:rsidP="00922A5E">
      <w:pPr>
        <w:pStyle w:val="Paragrafoelenco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  <w:proofErr w:type="gramStart"/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</w:t>
      </w:r>
      <w:r w:rsidR="00AD7D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highlight w:val="white"/>
        </w:rPr>
        <w:t>Di</w:t>
      </w:r>
      <w:proofErr w:type="gramEnd"/>
      <w:r>
        <w:rPr>
          <w:rFonts w:asciiTheme="minorHAnsi" w:hAnsiTheme="minorHAnsi" w:cstheme="minorHAnsi"/>
          <w:sz w:val="20"/>
          <w:szCs w:val="20"/>
          <w:highlight w:val="white"/>
        </w:rPr>
        <w:t xml:space="preserve"> non trovarsi in </w:t>
      </w:r>
      <w:r w:rsidR="00827409">
        <w:rPr>
          <w:rFonts w:asciiTheme="minorHAnsi" w:hAnsiTheme="minorHAnsi" w:cstheme="minorHAnsi"/>
          <w:sz w:val="20"/>
          <w:szCs w:val="20"/>
          <w:highlight w:val="white"/>
        </w:rPr>
        <w:t xml:space="preserve">stato di fallimento, liquidazione, amministrazione controllata, concordato preventivo o altra situazione equivalente e che nei propri confronti non </w:t>
      </w:r>
      <w:r>
        <w:rPr>
          <w:rFonts w:asciiTheme="minorHAnsi" w:hAnsiTheme="minorHAnsi" w:cstheme="minorHAnsi"/>
          <w:sz w:val="20"/>
          <w:szCs w:val="20"/>
          <w:highlight w:val="white"/>
        </w:rPr>
        <w:t xml:space="preserve">sussistono cause di divieto, di decadenza, di sospensione previste </w:t>
      </w:r>
      <w:r w:rsidR="003C6B75">
        <w:rPr>
          <w:rFonts w:asciiTheme="minorHAnsi" w:hAnsiTheme="minorHAnsi" w:cstheme="minorHAnsi"/>
          <w:sz w:val="20"/>
          <w:szCs w:val="20"/>
          <w:highlight w:val="white"/>
        </w:rPr>
        <w:t xml:space="preserve">dal </w:t>
      </w:r>
      <w:r w:rsidR="00836469">
        <w:rPr>
          <w:rFonts w:asciiTheme="minorHAnsi" w:hAnsiTheme="minorHAnsi" w:cstheme="minorHAnsi"/>
          <w:sz w:val="20"/>
          <w:szCs w:val="20"/>
          <w:highlight w:val="white"/>
        </w:rPr>
        <w:t>Codice delle leggi antimafia;</w:t>
      </w:r>
    </w:p>
    <w:p w14:paraId="6AC00240" w14:textId="7C51CEF2" w:rsidR="00836469" w:rsidRPr="00836469" w:rsidRDefault="00836469" w:rsidP="00922A5E">
      <w:pPr>
        <w:pStyle w:val="Paragrafoelenco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0"/>
          <w:szCs w:val="20"/>
          <w:highlight w:val="white"/>
        </w:rPr>
      </w:pPr>
      <w:proofErr w:type="gramStart"/>
      <w:r w:rsidRPr="00836469">
        <w:rPr>
          <w:rFonts w:ascii="Segoe UI Symbol" w:eastAsia="MS Gothic" w:hAnsi="Segoe UI Symbol" w:cs="Segoe UI Symbol"/>
          <w:sz w:val="20"/>
          <w:szCs w:val="20"/>
        </w:rPr>
        <w:t>☐</w:t>
      </w:r>
      <w:r w:rsidRPr="00836469">
        <w:rPr>
          <w:rFonts w:asciiTheme="minorHAnsi" w:eastAsia="MS Gothic" w:hAnsiTheme="minorHAnsi" w:cstheme="minorHAnsi"/>
          <w:sz w:val="20"/>
          <w:szCs w:val="20"/>
        </w:rPr>
        <w:t xml:space="preserve">  D</w:t>
      </w:r>
      <w:r>
        <w:rPr>
          <w:rFonts w:asciiTheme="minorHAnsi" w:eastAsia="MS Gothic" w:hAnsiTheme="minorHAnsi" w:cstheme="minorHAnsi"/>
          <w:sz w:val="20"/>
          <w:szCs w:val="20"/>
        </w:rPr>
        <w:t>i</w:t>
      </w:r>
      <w:proofErr w:type="gramEnd"/>
      <w:r>
        <w:rPr>
          <w:rFonts w:asciiTheme="minorHAnsi" w:eastAsia="MS Gothic" w:hAnsiTheme="minorHAnsi" w:cstheme="minorHAnsi"/>
          <w:sz w:val="20"/>
          <w:szCs w:val="20"/>
        </w:rPr>
        <w:t xml:space="preserve"> possedere i requisiti minimi di partecipazione richiesti dalla </w:t>
      </w:r>
      <w:r w:rsidR="0068143E">
        <w:rPr>
          <w:rFonts w:asciiTheme="minorHAnsi" w:eastAsia="MS Gothic" w:hAnsiTheme="minorHAnsi" w:cstheme="minorHAnsi"/>
          <w:sz w:val="20"/>
          <w:szCs w:val="20"/>
        </w:rPr>
        <w:t>Camera di commercio di</w:t>
      </w:r>
      <w:r w:rsidR="00315840">
        <w:rPr>
          <w:rFonts w:asciiTheme="minorHAnsi" w:eastAsia="MS Gothic" w:hAnsiTheme="minorHAnsi" w:cstheme="minorHAnsi"/>
          <w:sz w:val="20"/>
          <w:szCs w:val="20"/>
        </w:rPr>
        <w:t xml:space="preserve"> attinenza</w:t>
      </w:r>
      <w:r w:rsidR="0068143E">
        <w:rPr>
          <w:rFonts w:asciiTheme="minorHAnsi" w:eastAsia="MS Gothic" w:hAnsiTheme="minorHAnsi" w:cstheme="minorHAnsi"/>
          <w:sz w:val="20"/>
          <w:szCs w:val="20"/>
        </w:rPr>
        <w:t>;</w:t>
      </w:r>
    </w:p>
    <w:p w14:paraId="70E69E9F" w14:textId="2C8B9408" w:rsidR="00A17FFA" w:rsidRPr="00E8472F" w:rsidRDefault="00D439AE">
      <w:pPr>
        <w:spacing w:after="0" w:line="240" w:lineRule="auto"/>
        <w:ind w:left="184"/>
        <w:jc w:val="both"/>
        <w:rPr>
          <w:rFonts w:asciiTheme="minorHAnsi" w:hAnsiTheme="minorHAnsi" w:cstheme="minorHAnsi"/>
          <w:sz w:val="20"/>
          <w:szCs w:val="20"/>
        </w:rPr>
      </w:pPr>
      <w:r w:rsidRPr="00A4483F">
        <w:rPr>
          <w:rFonts w:ascii="Segoe UI Symbol" w:eastAsia="MS Gothic" w:hAnsi="Segoe UI Symbol" w:cs="Segoe UI Symbol"/>
          <w:sz w:val="20"/>
          <w:szCs w:val="20"/>
        </w:rPr>
        <w:t>☐</w:t>
      </w:r>
      <w:r w:rsidRPr="00A4483F">
        <w:rPr>
          <w:rFonts w:asciiTheme="minorHAnsi" w:hAnsiTheme="minorHAnsi" w:cstheme="minorHAnsi"/>
          <w:sz w:val="20"/>
          <w:szCs w:val="20"/>
        </w:rPr>
        <w:t xml:space="preserve"> </w:t>
      </w:r>
      <w:r w:rsidR="00922A5E">
        <w:rPr>
          <w:rFonts w:asciiTheme="minorHAnsi" w:hAnsiTheme="minorHAnsi" w:cstheme="minorHAnsi"/>
          <w:sz w:val="20"/>
          <w:szCs w:val="20"/>
        </w:rPr>
        <w:t>D</w:t>
      </w:r>
      <w:r w:rsidR="00671354">
        <w:rPr>
          <w:rFonts w:asciiTheme="minorHAnsi" w:hAnsiTheme="minorHAnsi" w:cstheme="minorHAnsi"/>
          <w:sz w:val="20"/>
          <w:szCs w:val="20"/>
        </w:rPr>
        <w:t xml:space="preserve">i aver preso visione e compreso che </w:t>
      </w:r>
      <w:r w:rsidR="00475152" w:rsidRPr="00A4483F">
        <w:rPr>
          <w:rFonts w:asciiTheme="minorHAnsi" w:hAnsiTheme="minorHAnsi" w:cstheme="minorHAnsi"/>
          <w:sz w:val="20"/>
          <w:szCs w:val="20"/>
        </w:rPr>
        <w:t xml:space="preserve">la sovvenzione costituita dall’erogazione dei Servizi è compatibile con il </w:t>
      </w:r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 xml:space="preserve">regime “de </w:t>
      </w:r>
      <w:proofErr w:type="spellStart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minimis</w:t>
      </w:r>
      <w:proofErr w:type="spellEnd"/>
      <w:r w:rsidR="00475152" w:rsidRPr="00A4483F">
        <w:rPr>
          <w:rFonts w:asciiTheme="minorHAnsi" w:hAnsiTheme="minorHAnsi" w:cstheme="minorHAnsi"/>
          <w:sz w:val="20"/>
          <w:szCs w:val="20"/>
          <w:u w:val="single"/>
        </w:rPr>
        <w:t>”</w:t>
      </w:r>
    </w:p>
    <w:p w14:paraId="37EA527F" w14:textId="748EE302" w:rsidR="00A17FFA" w:rsidRPr="001E5F99" w:rsidRDefault="00A17FFA">
      <w:pPr>
        <w:tabs>
          <w:tab w:val="left" w:pos="5678"/>
        </w:tabs>
        <w:spacing w:after="0" w:line="240" w:lineRule="auto"/>
        <w:rPr>
          <w:b/>
          <w:i/>
          <w:color w:val="050505"/>
          <w:sz w:val="20"/>
          <w:szCs w:val="20"/>
        </w:rPr>
      </w:pPr>
    </w:p>
    <w:p w14:paraId="30722C09" w14:textId="77777777" w:rsidR="00A97F37" w:rsidRDefault="00A97F37" w:rsidP="00DD1A75">
      <w:pPr>
        <w:tabs>
          <w:tab w:val="left" w:pos="4820"/>
        </w:tabs>
        <w:spacing w:after="0" w:line="240" w:lineRule="auto"/>
        <w:ind w:left="2160" w:hanging="2160"/>
        <w:rPr>
          <w:b/>
          <w:i/>
          <w:color w:val="050505"/>
          <w:sz w:val="20"/>
          <w:szCs w:val="20"/>
        </w:rPr>
      </w:pPr>
    </w:p>
    <w:p w14:paraId="7B207A51" w14:textId="186C6DDF" w:rsidR="00DD1A75" w:rsidRPr="00922A5E" w:rsidRDefault="00475152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</w:rPr>
      </w:pPr>
      <w:r w:rsidRPr="00922A5E">
        <w:rPr>
          <w:color w:val="050505"/>
        </w:rPr>
        <w:t>Data</w:t>
      </w:r>
      <w:r w:rsidR="00922A5E" w:rsidRPr="00922A5E">
        <w:rPr>
          <w:color w:val="050505"/>
        </w:rPr>
        <w:t xml:space="preserve">, </w:t>
      </w:r>
      <w:r w:rsidR="001E5F99" w:rsidRPr="00922A5E">
        <w:rPr>
          <w:color w:val="050505"/>
        </w:rPr>
        <w:t xml:space="preserve">  </w:t>
      </w:r>
    </w:p>
    <w:p w14:paraId="5C0A47A6" w14:textId="77777777" w:rsidR="00DD1A75" w:rsidRPr="00922A5E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</w:rPr>
      </w:pPr>
    </w:p>
    <w:p w14:paraId="333A0A00" w14:textId="1309F462" w:rsidR="00DD1A75" w:rsidRPr="00922A5E" w:rsidRDefault="00DD1A75" w:rsidP="00DD1A75">
      <w:pPr>
        <w:tabs>
          <w:tab w:val="left" w:pos="4820"/>
        </w:tabs>
        <w:spacing w:after="0" w:line="240" w:lineRule="auto"/>
        <w:ind w:left="2160" w:hanging="2160"/>
        <w:rPr>
          <w:color w:val="050505"/>
        </w:rPr>
      </w:pPr>
      <w:r w:rsidRPr="00922A5E">
        <w:rPr>
          <w:color w:val="050505"/>
        </w:rPr>
        <w:t xml:space="preserve">Nome Cognome e </w:t>
      </w:r>
      <w:r w:rsidR="00922A5E">
        <w:rPr>
          <w:color w:val="050505"/>
        </w:rPr>
        <w:t>Firma</w:t>
      </w:r>
    </w:p>
    <w:p w14:paraId="582D101D" w14:textId="5910FA4B" w:rsidR="00A17FFA" w:rsidRPr="00922A5E" w:rsidRDefault="00922A5E" w:rsidP="00DD1A75">
      <w:pPr>
        <w:tabs>
          <w:tab w:val="left" w:pos="4820"/>
        </w:tabs>
        <w:spacing w:after="0" w:line="240" w:lineRule="auto"/>
        <w:rPr>
          <w:color w:val="050505"/>
        </w:rPr>
      </w:pPr>
      <w:r w:rsidRPr="00922A5E">
        <w:rPr>
          <w:color w:val="050505"/>
        </w:rPr>
        <w:t>D</w:t>
      </w:r>
      <w:r w:rsidR="00475152" w:rsidRPr="00922A5E">
        <w:rPr>
          <w:color w:val="050505"/>
        </w:rPr>
        <w:t>el</w:t>
      </w:r>
      <w:r>
        <w:rPr>
          <w:color w:val="050505"/>
        </w:rPr>
        <w:t xml:space="preserve"> </w:t>
      </w:r>
      <w:r w:rsidR="00475152" w:rsidRPr="00922A5E">
        <w:rPr>
          <w:color w:val="050505"/>
        </w:rPr>
        <w:t>Legale Rappresentante dell’impresa o suo delegato</w:t>
      </w:r>
    </w:p>
    <w:p w14:paraId="6060F2F9" w14:textId="77777777" w:rsidR="009D1AE8" w:rsidRPr="00922A5E" w:rsidRDefault="009D1AE8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495982A8" w14:textId="77777777" w:rsidR="008C5B5E" w:rsidRPr="00922A5E" w:rsidRDefault="008C5B5E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p w14:paraId="5D378AD4" w14:textId="77777777" w:rsidR="00ED4B67" w:rsidRDefault="00ED4B67" w:rsidP="00DD1A75">
      <w:pPr>
        <w:tabs>
          <w:tab w:val="left" w:pos="4820"/>
        </w:tabs>
        <w:spacing w:after="0" w:line="240" w:lineRule="auto"/>
        <w:rPr>
          <w:color w:val="050505"/>
        </w:rPr>
      </w:pPr>
    </w:p>
    <w:sectPr w:rsidR="00ED4B67" w:rsidSect="00E479F8">
      <w:headerReference w:type="default" r:id="rId10"/>
      <w:footerReference w:type="default" r:id="rId11"/>
      <w:pgSz w:w="11906" w:h="16838"/>
      <w:pgMar w:top="1266" w:right="991" w:bottom="1134" w:left="1276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C9CB4" w14:textId="77777777" w:rsidR="002C1BB0" w:rsidRDefault="002C1BB0">
      <w:pPr>
        <w:spacing w:after="0" w:line="240" w:lineRule="auto"/>
      </w:pPr>
      <w:r>
        <w:separator/>
      </w:r>
    </w:p>
  </w:endnote>
  <w:endnote w:type="continuationSeparator" w:id="0">
    <w:p w14:paraId="3D46485F" w14:textId="77777777" w:rsidR="002C1BB0" w:rsidRDefault="002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D9D9" w14:textId="77777777" w:rsidR="00A17FFA" w:rsidRDefault="00475152">
    <w:pPr>
      <w:jc w:val="right"/>
    </w:pPr>
    <w:r>
      <w:fldChar w:fldCharType="begin"/>
    </w:r>
    <w:r>
      <w:instrText>PAGE</w:instrText>
    </w:r>
    <w:r>
      <w:fldChar w:fldCharType="separate"/>
    </w:r>
    <w:r w:rsidR="00766A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F4AA" w14:textId="77777777" w:rsidR="002C1BB0" w:rsidRDefault="002C1BB0">
      <w:pPr>
        <w:spacing w:after="0" w:line="240" w:lineRule="auto"/>
      </w:pPr>
      <w:r>
        <w:separator/>
      </w:r>
    </w:p>
  </w:footnote>
  <w:footnote w:type="continuationSeparator" w:id="0">
    <w:p w14:paraId="483E1090" w14:textId="77777777" w:rsidR="002C1BB0" w:rsidRDefault="002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2ADD" w14:textId="77777777" w:rsidR="00A17FFA" w:rsidRDefault="00A17FFA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9778" w:type="dxa"/>
      <w:tblInd w:w="0" w:type="dxa"/>
      <w:tblLayout w:type="fixed"/>
      <w:tblLook w:val="0400" w:firstRow="0" w:lastRow="0" w:firstColumn="0" w:lastColumn="0" w:noHBand="0" w:noVBand="1"/>
    </w:tblPr>
    <w:tblGrid>
      <w:gridCol w:w="4889"/>
      <w:gridCol w:w="4889"/>
    </w:tblGrid>
    <w:tr w:rsidR="00A17FFA" w14:paraId="335C3551" w14:textId="77777777" w:rsidTr="00DC030F">
      <w:trPr>
        <w:trHeight w:val="1134"/>
      </w:trPr>
      <w:tc>
        <w:tcPr>
          <w:tcW w:w="4889" w:type="dxa"/>
        </w:tcPr>
        <w:p w14:paraId="302821EC" w14:textId="77777777" w:rsidR="00DC030F" w:rsidRDefault="00475152" w:rsidP="00DC03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04C61EE" wp14:editId="0D55989E">
                <wp:extent cx="1274445" cy="64008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45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0EAA3913" w14:textId="77777777" w:rsidR="00A17FFA" w:rsidRDefault="00A17F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73762CBB" w14:textId="77777777" w:rsidR="00A17FFA" w:rsidRDefault="00A17FFA" w:rsidP="00BB25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926"/>
    <w:multiLevelType w:val="hybridMultilevel"/>
    <w:tmpl w:val="FEF24CDC"/>
    <w:lvl w:ilvl="0" w:tplc="2668E1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D6535"/>
    <w:multiLevelType w:val="multilevel"/>
    <w:tmpl w:val="EC60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408D4"/>
    <w:multiLevelType w:val="hybridMultilevel"/>
    <w:tmpl w:val="D616C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54229"/>
    <w:multiLevelType w:val="multilevel"/>
    <w:tmpl w:val="C53E6E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614C13"/>
    <w:multiLevelType w:val="hybridMultilevel"/>
    <w:tmpl w:val="2572D488"/>
    <w:lvl w:ilvl="0" w:tplc="336C010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F37F5F"/>
    <w:multiLevelType w:val="hybridMultilevel"/>
    <w:tmpl w:val="1A7C5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FA"/>
    <w:rsid w:val="00016694"/>
    <w:rsid w:val="000416C6"/>
    <w:rsid w:val="00042CE3"/>
    <w:rsid w:val="00056809"/>
    <w:rsid w:val="0005685D"/>
    <w:rsid w:val="000908AA"/>
    <w:rsid w:val="000A0507"/>
    <w:rsid w:val="000C5D33"/>
    <w:rsid w:val="000D1B56"/>
    <w:rsid w:val="000D486E"/>
    <w:rsid w:val="000F3188"/>
    <w:rsid w:val="00107A5A"/>
    <w:rsid w:val="00113E7D"/>
    <w:rsid w:val="00137225"/>
    <w:rsid w:val="001440E9"/>
    <w:rsid w:val="00191AF1"/>
    <w:rsid w:val="0019687B"/>
    <w:rsid w:val="001C2D64"/>
    <w:rsid w:val="001C62F9"/>
    <w:rsid w:val="001E4127"/>
    <w:rsid w:val="001E5F99"/>
    <w:rsid w:val="00255178"/>
    <w:rsid w:val="0029742C"/>
    <w:rsid w:val="002A01EE"/>
    <w:rsid w:val="002C1BB0"/>
    <w:rsid w:val="002D5D0C"/>
    <w:rsid w:val="002F16D4"/>
    <w:rsid w:val="00312F9E"/>
    <w:rsid w:val="00315840"/>
    <w:rsid w:val="003C6B75"/>
    <w:rsid w:val="003E0873"/>
    <w:rsid w:val="003E2A6A"/>
    <w:rsid w:val="003F6192"/>
    <w:rsid w:val="00475152"/>
    <w:rsid w:val="00485021"/>
    <w:rsid w:val="004A75E5"/>
    <w:rsid w:val="004E5F5C"/>
    <w:rsid w:val="00515BD4"/>
    <w:rsid w:val="00523F02"/>
    <w:rsid w:val="00527518"/>
    <w:rsid w:val="00527F73"/>
    <w:rsid w:val="00591073"/>
    <w:rsid w:val="005E520E"/>
    <w:rsid w:val="005F090E"/>
    <w:rsid w:val="0062111D"/>
    <w:rsid w:val="00627978"/>
    <w:rsid w:val="006431AD"/>
    <w:rsid w:val="00650302"/>
    <w:rsid w:val="00671354"/>
    <w:rsid w:val="006809A4"/>
    <w:rsid w:val="006813EF"/>
    <w:rsid w:val="0068143E"/>
    <w:rsid w:val="00682923"/>
    <w:rsid w:val="0069734E"/>
    <w:rsid w:val="006D0C7A"/>
    <w:rsid w:val="006F7BDE"/>
    <w:rsid w:val="00766A63"/>
    <w:rsid w:val="00767336"/>
    <w:rsid w:val="00790D5D"/>
    <w:rsid w:val="007F794D"/>
    <w:rsid w:val="00821D63"/>
    <w:rsid w:val="00827409"/>
    <w:rsid w:val="00836469"/>
    <w:rsid w:val="00850454"/>
    <w:rsid w:val="008C5B5E"/>
    <w:rsid w:val="008D1A78"/>
    <w:rsid w:val="008F2FD7"/>
    <w:rsid w:val="00922A5E"/>
    <w:rsid w:val="00933394"/>
    <w:rsid w:val="0096071F"/>
    <w:rsid w:val="00962F83"/>
    <w:rsid w:val="00970995"/>
    <w:rsid w:val="009813C0"/>
    <w:rsid w:val="00986707"/>
    <w:rsid w:val="009C6D90"/>
    <w:rsid w:val="009D1AE8"/>
    <w:rsid w:val="00A17FFA"/>
    <w:rsid w:val="00A32686"/>
    <w:rsid w:val="00A4340C"/>
    <w:rsid w:val="00A4483F"/>
    <w:rsid w:val="00A519F5"/>
    <w:rsid w:val="00A86154"/>
    <w:rsid w:val="00A91942"/>
    <w:rsid w:val="00A9388E"/>
    <w:rsid w:val="00A97F37"/>
    <w:rsid w:val="00A97F7B"/>
    <w:rsid w:val="00AB5385"/>
    <w:rsid w:val="00AC3523"/>
    <w:rsid w:val="00AD7DCD"/>
    <w:rsid w:val="00AF359D"/>
    <w:rsid w:val="00B01071"/>
    <w:rsid w:val="00B31123"/>
    <w:rsid w:val="00B40CF1"/>
    <w:rsid w:val="00B50E89"/>
    <w:rsid w:val="00B5149D"/>
    <w:rsid w:val="00B82716"/>
    <w:rsid w:val="00B86DF6"/>
    <w:rsid w:val="00B96D27"/>
    <w:rsid w:val="00BA6FC8"/>
    <w:rsid w:val="00BB25B0"/>
    <w:rsid w:val="00BF6A3F"/>
    <w:rsid w:val="00C0372C"/>
    <w:rsid w:val="00CB66D8"/>
    <w:rsid w:val="00D16844"/>
    <w:rsid w:val="00D2343E"/>
    <w:rsid w:val="00D310D4"/>
    <w:rsid w:val="00D35D3F"/>
    <w:rsid w:val="00D439AE"/>
    <w:rsid w:val="00D8273D"/>
    <w:rsid w:val="00DC030F"/>
    <w:rsid w:val="00DD1A75"/>
    <w:rsid w:val="00DD2067"/>
    <w:rsid w:val="00DD2ABC"/>
    <w:rsid w:val="00DF6A46"/>
    <w:rsid w:val="00E30A1A"/>
    <w:rsid w:val="00E479F8"/>
    <w:rsid w:val="00E8472F"/>
    <w:rsid w:val="00E8739B"/>
    <w:rsid w:val="00E96244"/>
    <w:rsid w:val="00E971DB"/>
    <w:rsid w:val="00ED4B67"/>
    <w:rsid w:val="00EF0EB6"/>
    <w:rsid w:val="00F0300D"/>
    <w:rsid w:val="00F619EA"/>
    <w:rsid w:val="00F65960"/>
    <w:rsid w:val="00F979BB"/>
    <w:rsid w:val="00FD0624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9F13"/>
  <w15:docId w15:val="{112BB31A-15ED-4592-AE03-2C360E33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9944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F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6F5"/>
  </w:style>
  <w:style w:type="paragraph" w:styleId="Pidipagina">
    <w:name w:val="footer"/>
    <w:basedOn w:val="Normale"/>
    <w:link w:val="PidipaginaCarattere"/>
    <w:uiPriority w:val="99"/>
    <w:unhideWhenUsed/>
    <w:rsid w:val="003B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6F5"/>
  </w:style>
  <w:style w:type="character" w:styleId="Collegamentoipertestuale">
    <w:name w:val="Hyperlink"/>
    <w:basedOn w:val="Carpredefinitoparagrafo"/>
    <w:uiPriority w:val="99"/>
    <w:unhideWhenUsed/>
    <w:rsid w:val="00EC441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654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CE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F7F7E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33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41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41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41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4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tb2b@promositalia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mositalia.camcom.it/iniziative-e-news/progetto-shortb2b.k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ciyUHfuv54h2CFhbuoLJW/F6w==">AMUW2mVdgTGUFaIEoa84s3oCxzh+PUuf8ykccztAZCejp3TVdSIPEsx03rb9UPXK4pw6W7PKARH6po5ZTW8/sGcsFlAmfQQ9BDJ4suR2sCTwlPZgyEeP8VhJXP+xlu3sDzCnBMx4wN2DxFTJnCOssFfbtO2+gi56jWLZXkKSZ7hoDqGNWjg4p14=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Francesca Triossi</cp:lastModifiedBy>
  <cp:revision>76</cp:revision>
  <dcterms:created xsi:type="dcterms:W3CDTF">2021-11-25T12:18:00Z</dcterms:created>
  <dcterms:modified xsi:type="dcterms:W3CDTF">2022-05-04T15:16:00Z</dcterms:modified>
</cp:coreProperties>
</file>