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D7C" w:rsidRPr="00FB4F88" w:rsidRDefault="00821D7C" w:rsidP="00FB4F88">
      <w:pPr>
        <w:pStyle w:val="Citazioneintensa"/>
        <w:spacing w:before="0" w:after="0" w:line="240" w:lineRule="auto"/>
        <w:jc w:val="center"/>
        <w:rPr>
          <w:sz w:val="14"/>
          <w:szCs w:val="28"/>
          <w:lang w:val="it-IT"/>
        </w:rPr>
      </w:pPr>
    </w:p>
    <w:p w:rsidR="00821D7C" w:rsidRPr="00012EA4" w:rsidRDefault="00821D7C" w:rsidP="00012EA4">
      <w:pPr>
        <w:pStyle w:val="Titolo1"/>
        <w:shd w:val="clear" w:color="auto" w:fill="C6D9F1" w:themeFill="text2" w:themeFillTint="33"/>
        <w:ind w:left="284" w:right="424"/>
        <w:jc w:val="center"/>
        <w:rPr>
          <w:rFonts w:ascii="Calibri" w:hAnsi="Calibri" w:cs="Times New Roman"/>
          <w:bCs w:val="0"/>
          <w:kern w:val="0"/>
          <w:sz w:val="22"/>
          <w:szCs w:val="22"/>
          <w:lang w:val="it-IT"/>
        </w:rPr>
      </w:pPr>
      <w:r w:rsidRPr="00012EA4">
        <w:rPr>
          <w:rFonts w:ascii="Calibri" w:hAnsi="Calibri" w:cs="Times New Roman"/>
          <w:bCs w:val="0"/>
          <w:kern w:val="0"/>
          <w:sz w:val="22"/>
          <w:szCs w:val="22"/>
          <w:lang w:val="it-IT"/>
        </w:rPr>
        <w:t xml:space="preserve">CONSULTAZIONE EUROPEA </w:t>
      </w:r>
    </w:p>
    <w:p w:rsidR="00821D7C" w:rsidRPr="00611593" w:rsidRDefault="00821D7C" w:rsidP="00CC1ECA">
      <w:pPr>
        <w:pStyle w:val="Citazioneintensa"/>
        <w:jc w:val="center"/>
        <w:rPr>
          <w:sz w:val="28"/>
          <w:szCs w:val="28"/>
          <w:lang w:val="it-IT"/>
        </w:rPr>
      </w:pPr>
      <w:r w:rsidRPr="00611593">
        <w:rPr>
          <w:sz w:val="28"/>
          <w:szCs w:val="28"/>
          <w:lang w:val="it-IT"/>
        </w:rPr>
        <w:t xml:space="preserve">Questionario </w:t>
      </w:r>
      <w:r>
        <w:rPr>
          <w:sz w:val="28"/>
          <w:szCs w:val="28"/>
          <w:lang w:val="it-IT"/>
        </w:rPr>
        <w:t>per il</w:t>
      </w:r>
      <w:r w:rsidRPr="00611593">
        <w:rPr>
          <w:sz w:val="28"/>
          <w:szCs w:val="28"/>
          <w:lang w:val="it-IT"/>
        </w:rPr>
        <w:t xml:space="preserve"> gruppo PMI </w:t>
      </w:r>
      <w:proofErr w:type="gramStart"/>
      <w:r>
        <w:rPr>
          <w:sz w:val="28"/>
          <w:szCs w:val="28"/>
          <w:lang w:val="it-IT"/>
        </w:rPr>
        <w:t>relativo alle</w:t>
      </w:r>
      <w:proofErr w:type="gramEnd"/>
      <w:r w:rsidRPr="00611593">
        <w:rPr>
          <w:sz w:val="28"/>
          <w:szCs w:val="28"/>
          <w:lang w:val="it-IT"/>
        </w:rPr>
        <w:t xml:space="preserve"> PMI operanti nel settore dei server e </w:t>
      </w:r>
      <w:r>
        <w:rPr>
          <w:sz w:val="28"/>
          <w:szCs w:val="28"/>
          <w:lang w:val="it-IT"/>
        </w:rPr>
        <w:t>dell'archiviazione</w:t>
      </w:r>
      <w:r w:rsidRPr="00611593">
        <w:rPr>
          <w:sz w:val="28"/>
          <w:szCs w:val="28"/>
          <w:lang w:val="it-IT"/>
        </w:rPr>
        <w:t xml:space="preserve"> dati nell'UE</w:t>
      </w:r>
    </w:p>
    <w:p w:rsidR="00821D7C" w:rsidRPr="00186BAC" w:rsidRDefault="00821D7C" w:rsidP="00186BAC">
      <w:pPr>
        <w:tabs>
          <w:tab w:val="left" w:pos="142"/>
        </w:tabs>
        <w:ind w:left="284" w:right="424" w:hanging="142"/>
        <w:jc w:val="center"/>
        <w:rPr>
          <w:lang w:val="it-IT"/>
        </w:rPr>
      </w:pPr>
      <w:r w:rsidRPr="00186BAC">
        <w:rPr>
          <w:lang w:val="it-IT"/>
        </w:rPr>
        <w:t>PREMESSA</w:t>
      </w:r>
    </w:p>
    <w:p w:rsidR="00821D7C" w:rsidRPr="00186BAC" w:rsidRDefault="00FB4F88" w:rsidP="00C73E71">
      <w:pPr>
        <w:pStyle w:val="NormaleWeb"/>
        <w:spacing w:before="0" w:beforeAutospacing="0" w:after="0" w:afterAutospacing="0"/>
        <w:ind w:left="284" w:right="425"/>
        <w:jc w:val="both"/>
        <w:rPr>
          <w:rFonts w:ascii="Calibri" w:hAnsi="Calibri"/>
          <w:sz w:val="22"/>
          <w:szCs w:val="22"/>
          <w:lang w:val="it-IT" w:eastAsia="en-US"/>
        </w:rPr>
      </w:pPr>
      <w:r w:rsidRPr="00186BAC">
        <w:rPr>
          <w:rFonts w:ascii="Calibri" w:hAnsi="Calibri"/>
          <w:sz w:val="22"/>
          <w:szCs w:val="22"/>
          <w:lang w:val="it-IT" w:eastAsia="en-US"/>
        </w:rPr>
        <w:t>L</w:t>
      </w:r>
      <w:r>
        <w:rPr>
          <w:rFonts w:ascii="Calibri" w:hAnsi="Calibri"/>
          <w:sz w:val="22"/>
          <w:szCs w:val="22"/>
          <w:lang w:val="it-IT" w:eastAsia="en-US"/>
        </w:rPr>
        <w:t>a rete</w:t>
      </w:r>
      <w:r w:rsidRPr="00186BAC">
        <w:rPr>
          <w:rFonts w:ascii="Calibri" w:hAnsi="Calibri"/>
          <w:sz w:val="22"/>
          <w:szCs w:val="22"/>
          <w:lang w:val="it-IT" w:eastAsia="en-US"/>
        </w:rPr>
        <w:t xml:space="preserve"> Enterprise Europe Network </w:t>
      </w:r>
      <w:proofErr w:type="gramStart"/>
      <w:r w:rsidRPr="00186BAC">
        <w:rPr>
          <w:rFonts w:ascii="Calibri" w:hAnsi="Calibri"/>
          <w:sz w:val="22"/>
          <w:szCs w:val="22"/>
          <w:lang w:val="it-IT" w:eastAsia="en-US"/>
        </w:rPr>
        <w:t>ed</w:t>
      </w:r>
      <w:proofErr w:type="gramEnd"/>
      <w:r w:rsidRPr="00186BAC">
        <w:rPr>
          <w:rFonts w:ascii="Calibri" w:hAnsi="Calibri"/>
          <w:sz w:val="22"/>
          <w:szCs w:val="22"/>
          <w:lang w:val="it-IT" w:eastAsia="en-US"/>
        </w:rPr>
        <w:t xml:space="preserve"> in particolare </w:t>
      </w:r>
      <w:r>
        <w:rPr>
          <w:rFonts w:ascii="Calibri" w:hAnsi="Calibri"/>
          <w:sz w:val="22"/>
          <w:szCs w:val="22"/>
          <w:lang w:val="it-IT" w:eastAsia="en-US"/>
        </w:rPr>
        <w:t xml:space="preserve">Eurosportello – Camera di commercio di </w:t>
      </w:r>
      <w:r w:rsidRPr="00012EA4">
        <w:rPr>
          <w:rFonts w:ascii="Calibri" w:hAnsi="Calibri"/>
          <w:i/>
          <w:sz w:val="22"/>
          <w:szCs w:val="22"/>
          <w:lang w:val="it-IT" w:eastAsia="en-US"/>
        </w:rPr>
        <w:t xml:space="preserve">Ravenna </w:t>
      </w:r>
      <w:r w:rsidR="00821D7C" w:rsidRPr="00012EA4">
        <w:rPr>
          <w:rFonts w:ascii="Calibri" w:hAnsi="Calibri"/>
          <w:i/>
          <w:sz w:val="22"/>
          <w:szCs w:val="22"/>
          <w:lang w:val="it-IT" w:eastAsia="en-US"/>
        </w:rPr>
        <w:t>promuove la partecipazione alla consultazione pubblica della Commissione sulla</w:t>
      </w:r>
      <w:r w:rsidR="00821D7C" w:rsidRPr="00186BAC">
        <w:rPr>
          <w:rFonts w:ascii="Calibri" w:hAnsi="Calibri"/>
          <w:sz w:val="22"/>
          <w:szCs w:val="22"/>
          <w:lang w:val="it-IT" w:eastAsia="en-US"/>
        </w:rPr>
        <w:t xml:space="preserve"> </w:t>
      </w:r>
      <w:r w:rsidR="00821D7C" w:rsidRPr="00FB4F88">
        <w:rPr>
          <w:rFonts w:ascii="Calibri" w:hAnsi="Calibri"/>
          <w:b/>
          <w:sz w:val="22"/>
          <w:szCs w:val="22"/>
          <w:lang w:val="it-IT" w:eastAsia="en-US"/>
        </w:rPr>
        <w:t>“Progettazione ecocompatibile per server aziendali ed altri dispositivi di archiviazione dati”,</w:t>
      </w:r>
      <w:r w:rsidR="00821D7C" w:rsidRPr="00186BAC">
        <w:rPr>
          <w:rFonts w:ascii="Calibri" w:hAnsi="Calibri"/>
          <w:sz w:val="22"/>
          <w:szCs w:val="22"/>
          <w:lang w:val="it-IT" w:eastAsia="en-US"/>
        </w:rPr>
        <w:t xml:space="preserve"> rivolta a tutte le imprese, associazioni, istituzioni, e privati direttamente e indirettamente interessati e/o coinvolti </w:t>
      </w:r>
      <w:r w:rsidR="00821D7C">
        <w:rPr>
          <w:rFonts w:ascii="Calibri" w:hAnsi="Calibri"/>
          <w:sz w:val="22"/>
          <w:szCs w:val="22"/>
          <w:lang w:val="it-IT" w:eastAsia="en-US"/>
        </w:rPr>
        <w:t>in materia</w:t>
      </w:r>
      <w:r w:rsidR="00821D7C" w:rsidRPr="00186BAC">
        <w:rPr>
          <w:rFonts w:ascii="Calibri" w:hAnsi="Calibri"/>
          <w:sz w:val="22"/>
          <w:szCs w:val="22"/>
          <w:lang w:val="it-IT" w:eastAsia="en-US"/>
        </w:rPr>
        <w:t>. Ogni operatore interessato avrà la possibilità di rispondere al questionario proposto dalla Commissione, dando un contributo concreto al dibattito europeo.</w:t>
      </w:r>
    </w:p>
    <w:p w:rsidR="00FB4F88" w:rsidRPr="00FB4F88" w:rsidRDefault="00821D7C" w:rsidP="00FB4F88">
      <w:pPr>
        <w:tabs>
          <w:tab w:val="left" w:pos="142"/>
        </w:tabs>
        <w:spacing w:before="120" w:after="120"/>
        <w:ind w:left="284" w:right="424"/>
        <w:jc w:val="both"/>
        <w:rPr>
          <w:rFonts w:eastAsia="Calibri"/>
          <w:lang w:val="it-IT" w:eastAsia="it-IT"/>
        </w:rPr>
      </w:pPr>
      <w:r w:rsidRPr="00186BAC">
        <w:rPr>
          <w:lang w:val="it-IT"/>
        </w:rPr>
        <w:t xml:space="preserve">E’ possibile partecipare alla consultazione mediante compilazione </w:t>
      </w:r>
      <w:proofErr w:type="gramStart"/>
      <w:r w:rsidRPr="00186BAC">
        <w:rPr>
          <w:lang w:val="it-IT"/>
        </w:rPr>
        <w:t>ed</w:t>
      </w:r>
      <w:proofErr w:type="gramEnd"/>
      <w:r w:rsidRPr="00186BAC">
        <w:rPr>
          <w:lang w:val="it-IT"/>
        </w:rPr>
        <w:t xml:space="preserve"> invio del </w:t>
      </w:r>
      <w:r w:rsidRPr="00E201C7">
        <w:rPr>
          <w:b/>
          <w:lang w:val="it-IT"/>
        </w:rPr>
        <w:t>questionario</w:t>
      </w:r>
      <w:r w:rsidRPr="00186BAC">
        <w:rPr>
          <w:lang w:val="it-IT"/>
        </w:rPr>
        <w:t xml:space="preserve"> allegato, entro il </w:t>
      </w:r>
      <w:r w:rsidR="00FB4F88" w:rsidRPr="00FB4F88">
        <w:rPr>
          <w:rFonts w:eastAsia="Calibri"/>
          <w:b/>
          <w:u w:val="single"/>
          <w:lang w:val="it-IT" w:eastAsia="it-IT"/>
        </w:rPr>
        <w:t>entro il  2</w:t>
      </w:r>
      <w:r w:rsidR="00FB4F88">
        <w:rPr>
          <w:rFonts w:eastAsia="Calibri"/>
          <w:b/>
          <w:u w:val="single"/>
          <w:lang w:val="it-IT" w:eastAsia="it-IT"/>
        </w:rPr>
        <w:t>9</w:t>
      </w:r>
      <w:r w:rsidR="00FB4F88" w:rsidRPr="00FB4F88">
        <w:rPr>
          <w:rFonts w:eastAsia="Calibri"/>
          <w:b/>
          <w:u w:val="single"/>
          <w:lang w:val="it-IT" w:eastAsia="it-IT"/>
        </w:rPr>
        <w:t xml:space="preserve"> giugno 2016</w:t>
      </w:r>
      <w:r w:rsidR="00FB4F88" w:rsidRPr="00FB4F88">
        <w:rPr>
          <w:rFonts w:eastAsia="Calibri"/>
          <w:lang w:val="it-IT" w:eastAsia="it-IT"/>
        </w:rPr>
        <w:t>, a:</w:t>
      </w:r>
    </w:p>
    <w:p w:rsidR="00FB4F88" w:rsidRPr="00FB4F88" w:rsidRDefault="00FB4F88" w:rsidP="00012EA4">
      <w:pPr>
        <w:shd w:val="clear" w:color="auto" w:fill="C6D9F1" w:themeFill="text2" w:themeFillTint="33"/>
        <w:tabs>
          <w:tab w:val="left" w:pos="142"/>
        </w:tabs>
        <w:spacing w:before="120" w:after="120"/>
        <w:ind w:left="284" w:right="424"/>
        <w:jc w:val="both"/>
        <w:rPr>
          <w:rFonts w:eastAsia="Calibri"/>
          <w:lang w:val="it-IT" w:eastAsia="it-IT"/>
        </w:rPr>
      </w:pPr>
      <w:r w:rsidRPr="00FB4F88">
        <w:rPr>
          <w:rFonts w:eastAsia="Calibri" w:cs="Calibri"/>
          <w:b/>
          <w:lang w:val="it-IT"/>
        </w:rPr>
        <w:t>Eurosportello</w:t>
      </w:r>
      <w:r w:rsidRPr="00FB4F88">
        <w:rPr>
          <w:rFonts w:eastAsia="Calibri" w:cs="Calibri"/>
          <w:lang w:val="it-IT"/>
        </w:rPr>
        <w:t xml:space="preserve">, Paola </w:t>
      </w:r>
      <w:proofErr w:type="spellStart"/>
      <w:r w:rsidRPr="00FB4F88">
        <w:rPr>
          <w:rFonts w:eastAsia="Calibri" w:cs="Calibri"/>
          <w:lang w:val="it-IT"/>
        </w:rPr>
        <w:t>Saiani</w:t>
      </w:r>
      <w:proofErr w:type="spellEnd"/>
      <w:r w:rsidRPr="00FB4F88">
        <w:rPr>
          <w:rFonts w:eastAsia="Calibri" w:cs="Calibri"/>
          <w:lang w:val="it-IT"/>
        </w:rPr>
        <w:t xml:space="preserve"> </w:t>
      </w:r>
      <w:proofErr w:type="gramStart"/>
      <w:r w:rsidRPr="00FB4F88">
        <w:rPr>
          <w:rFonts w:eastAsia="Calibri" w:cs="Calibri"/>
          <w:lang w:val="it-IT"/>
        </w:rPr>
        <w:t>(</w:t>
      </w:r>
      <w:proofErr w:type="gramEnd"/>
      <w:r w:rsidRPr="00FB4F88">
        <w:rPr>
          <w:rFonts w:eastAsia="Calibri" w:cs="Calibri"/>
          <w:lang w:val="it-IT"/>
        </w:rPr>
        <w:t xml:space="preserve">tel. 0544-481464; fax: 0544-218731; e-mail: </w:t>
      </w:r>
      <w:hyperlink r:id="rId9" w:history="1">
        <w:r w:rsidRPr="00FB4F88">
          <w:rPr>
            <w:rFonts w:eastAsia="Calibri" w:cs="Calibri"/>
            <w:color w:val="0000FF"/>
            <w:u w:val="single"/>
            <w:lang w:val="it-IT"/>
          </w:rPr>
          <w:t xml:space="preserve"> simpler@ra.camcom.it</w:t>
        </w:r>
      </w:hyperlink>
    </w:p>
    <w:p w:rsidR="00FB4F88" w:rsidRPr="00611593" w:rsidRDefault="00FB4F88" w:rsidP="00FB4F88">
      <w:pPr>
        <w:pStyle w:val="Titolo2"/>
        <w:rPr>
          <w:lang w:val="it-IT"/>
        </w:rPr>
      </w:pPr>
      <w:r w:rsidRPr="00611593">
        <w:rPr>
          <w:lang w:val="it-IT"/>
        </w:rPr>
        <w:t>Introduzione</w:t>
      </w:r>
    </w:p>
    <w:p w:rsidR="00FB4F88" w:rsidRPr="00611593" w:rsidRDefault="00FB4F88" w:rsidP="00C73E71">
      <w:pPr>
        <w:spacing w:before="120" w:after="0" w:line="240" w:lineRule="auto"/>
        <w:jc w:val="both"/>
        <w:rPr>
          <w:lang w:val="it-IT"/>
        </w:rPr>
      </w:pPr>
      <w:r w:rsidRPr="00611593">
        <w:rPr>
          <w:lang w:val="it-IT"/>
        </w:rPr>
        <w:t xml:space="preserve">La Commissione europea </w:t>
      </w:r>
      <w:r>
        <w:rPr>
          <w:lang w:val="it-IT"/>
        </w:rPr>
        <w:t xml:space="preserve">sta </w:t>
      </w:r>
      <w:proofErr w:type="gramStart"/>
      <w:r>
        <w:rPr>
          <w:lang w:val="it-IT"/>
        </w:rPr>
        <w:t>effettuando</w:t>
      </w:r>
      <w:proofErr w:type="gramEnd"/>
      <w:r w:rsidRPr="00611593">
        <w:rPr>
          <w:lang w:val="it-IT"/>
        </w:rPr>
        <w:t xml:space="preserve"> una valutazione d'impatto </w:t>
      </w:r>
      <w:r>
        <w:rPr>
          <w:lang w:val="it-IT"/>
        </w:rPr>
        <w:t>di possibili</w:t>
      </w:r>
      <w:r w:rsidRPr="00611593">
        <w:rPr>
          <w:lang w:val="it-IT"/>
        </w:rPr>
        <w:t xml:space="preserve"> misure strategiche, come ad esempio</w:t>
      </w:r>
      <w:r>
        <w:rPr>
          <w:lang w:val="it-IT"/>
        </w:rPr>
        <w:t xml:space="preserve"> il regolamento sulla progettazione ecocompatibile</w:t>
      </w:r>
      <w:r w:rsidRPr="00611593">
        <w:rPr>
          <w:lang w:val="it-IT"/>
        </w:rPr>
        <w:t xml:space="preserve"> </w:t>
      </w:r>
      <w:r>
        <w:rPr>
          <w:lang w:val="it-IT"/>
        </w:rPr>
        <w:t>(</w:t>
      </w:r>
      <w:proofErr w:type="spellStart"/>
      <w:r w:rsidRPr="00611593">
        <w:rPr>
          <w:lang w:val="it-IT"/>
        </w:rPr>
        <w:t>Ecodesign</w:t>
      </w:r>
      <w:proofErr w:type="spellEnd"/>
      <w:r>
        <w:rPr>
          <w:lang w:val="it-IT"/>
        </w:rPr>
        <w:t>)</w:t>
      </w:r>
      <w:r w:rsidRPr="00611593">
        <w:rPr>
          <w:lang w:val="it-IT"/>
        </w:rPr>
        <w:t xml:space="preserve">, relative all'impatto ambientale dei server e </w:t>
      </w:r>
      <w:r>
        <w:rPr>
          <w:lang w:val="it-IT"/>
        </w:rPr>
        <w:t>dei dispositivi di archiviazione</w:t>
      </w:r>
      <w:r w:rsidRPr="00611593">
        <w:rPr>
          <w:lang w:val="it-IT"/>
        </w:rPr>
        <w:t xml:space="preserve"> dati</w:t>
      </w:r>
      <w:r>
        <w:rPr>
          <w:lang w:val="it-IT"/>
        </w:rPr>
        <w:t xml:space="preserve"> aziendali</w:t>
      </w:r>
      <w:r w:rsidRPr="00611593">
        <w:rPr>
          <w:lang w:val="it-IT"/>
        </w:rPr>
        <w:t xml:space="preserve">. </w:t>
      </w:r>
      <w:r>
        <w:rPr>
          <w:lang w:val="it-IT"/>
        </w:rPr>
        <w:t xml:space="preserve">La compilazione del presente questionario ci permetterà di ottenere </w:t>
      </w:r>
      <w:r w:rsidRPr="00611593">
        <w:rPr>
          <w:lang w:val="it-IT"/>
        </w:rPr>
        <w:t>informazioni accurate su questo settore da parte delle PMI.</w:t>
      </w:r>
    </w:p>
    <w:p w:rsidR="00FB4F88" w:rsidRPr="00611593" w:rsidRDefault="00FB4F88" w:rsidP="00C73E71">
      <w:pPr>
        <w:spacing w:before="240" w:after="0" w:line="240" w:lineRule="auto"/>
        <w:jc w:val="both"/>
        <w:rPr>
          <w:lang w:val="it-IT"/>
        </w:rPr>
      </w:pPr>
      <w:r>
        <w:rPr>
          <w:lang w:val="it-IT"/>
        </w:rPr>
        <w:t>L'o</w:t>
      </w:r>
      <w:r w:rsidRPr="00611593">
        <w:rPr>
          <w:lang w:val="it-IT"/>
        </w:rPr>
        <w:t>biettivo di questa consultazione è:</w:t>
      </w:r>
    </w:p>
    <w:p w:rsidR="00FB4F88" w:rsidRPr="00611593" w:rsidRDefault="00FB4F88" w:rsidP="00C73E71">
      <w:pPr>
        <w:spacing w:before="120" w:after="0" w:line="240" w:lineRule="auto"/>
        <w:jc w:val="both"/>
        <w:rPr>
          <w:lang w:val="it-IT"/>
        </w:rPr>
      </w:pPr>
      <w:r w:rsidRPr="00611593">
        <w:rPr>
          <w:lang w:val="it-IT"/>
        </w:rPr>
        <w:t xml:space="preserve">- raccogliere informazioni specifiche sul ruolo delle PMI e sul peso che i server e </w:t>
      </w:r>
      <w:r>
        <w:rPr>
          <w:lang w:val="it-IT"/>
        </w:rPr>
        <w:t>i dispositivi di archiviazione</w:t>
      </w:r>
      <w:r w:rsidRPr="00611593">
        <w:rPr>
          <w:lang w:val="it-IT"/>
        </w:rPr>
        <w:t xml:space="preserve"> dati </w:t>
      </w:r>
      <w:r>
        <w:rPr>
          <w:lang w:val="it-IT"/>
        </w:rPr>
        <w:t>aziendali</w:t>
      </w:r>
      <w:r w:rsidRPr="00611593">
        <w:rPr>
          <w:lang w:val="it-IT"/>
        </w:rPr>
        <w:t xml:space="preserve"> hanno sul mercato</w:t>
      </w:r>
    </w:p>
    <w:p w:rsidR="00FB4F88" w:rsidRPr="00611593" w:rsidRDefault="00FB4F88" w:rsidP="00C73E71">
      <w:pPr>
        <w:spacing w:before="120" w:after="0" w:line="240" w:lineRule="auto"/>
        <w:jc w:val="both"/>
        <w:rPr>
          <w:lang w:val="it-IT"/>
        </w:rPr>
      </w:pPr>
      <w:r w:rsidRPr="00611593">
        <w:rPr>
          <w:lang w:val="it-IT"/>
        </w:rPr>
        <w:t>- acquis</w:t>
      </w:r>
      <w:r>
        <w:rPr>
          <w:lang w:val="it-IT"/>
        </w:rPr>
        <w:t>ire</w:t>
      </w:r>
      <w:r w:rsidRPr="00611593">
        <w:rPr>
          <w:lang w:val="it-IT"/>
        </w:rPr>
        <w:t xml:space="preserve"> una conoscenza approfondita del modo in cui le PMI considerano gli impatti ambientali (come ad esempio il consumo energetico) di questi prodotti. </w:t>
      </w:r>
    </w:p>
    <w:p w:rsidR="00FB4F88" w:rsidRPr="00611593" w:rsidRDefault="00FB4F88" w:rsidP="00C73E71">
      <w:pPr>
        <w:spacing w:before="120" w:after="0" w:line="240" w:lineRule="auto"/>
        <w:jc w:val="both"/>
        <w:rPr>
          <w:highlight w:val="yellow"/>
          <w:lang w:val="it-IT"/>
        </w:rPr>
      </w:pPr>
      <w:r w:rsidRPr="00611593">
        <w:rPr>
          <w:lang w:val="it-IT"/>
        </w:rPr>
        <w:t>Il feedback aiuterà la Commissione a valutare gli effetti sulle PMI e a formulare la proposta strategica definitiva.</w:t>
      </w:r>
    </w:p>
    <w:p w:rsidR="00C73E71" w:rsidRDefault="00C73E71" w:rsidP="00B57615">
      <w:pPr>
        <w:pStyle w:val="Titolo2"/>
        <w:spacing w:before="360"/>
        <w:rPr>
          <w:lang w:val="it-IT"/>
        </w:rPr>
      </w:pPr>
    </w:p>
    <w:p w:rsidR="00C73E71" w:rsidRPr="00C73E71" w:rsidRDefault="00821D7C" w:rsidP="00C73E71">
      <w:pPr>
        <w:pStyle w:val="Titolo2"/>
        <w:spacing w:before="360"/>
        <w:rPr>
          <w:lang w:val="it-IT"/>
        </w:rPr>
      </w:pPr>
      <w:r w:rsidRPr="00CC1ECA">
        <w:rPr>
          <w:lang w:val="it-IT"/>
        </w:rPr>
        <w:t>B</w:t>
      </w:r>
      <w:r>
        <w:rPr>
          <w:lang w:val="it-IT"/>
        </w:rPr>
        <w:t>ackground</w:t>
      </w:r>
    </w:p>
    <w:p w:rsidR="00C73E71" w:rsidRDefault="00C73E71" w:rsidP="00C73E71">
      <w:pPr>
        <w:spacing w:after="120" w:line="240" w:lineRule="auto"/>
        <w:jc w:val="both"/>
        <w:rPr>
          <w:lang w:val="it-IT"/>
        </w:rPr>
      </w:pPr>
    </w:p>
    <w:p w:rsidR="00821D7C" w:rsidRPr="00F30914" w:rsidRDefault="00821D7C" w:rsidP="00C73E71">
      <w:pPr>
        <w:spacing w:after="120" w:line="240" w:lineRule="auto"/>
        <w:jc w:val="both"/>
        <w:rPr>
          <w:lang w:val="it-IT"/>
        </w:rPr>
      </w:pPr>
      <w:proofErr w:type="gramStart"/>
      <w:r w:rsidRPr="006054CB">
        <w:rPr>
          <w:lang w:val="it-IT"/>
        </w:rPr>
        <w:t>A</w:t>
      </w:r>
      <w:proofErr w:type="gramEnd"/>
      <w:r w:rsidRPr="006054CB">
        <w:rPr>
          <w:lang w:val="it-IT"/>
        </w:rPr>
        <w:t xml:space="preserve"> seguito della loro inclusione nel </w:t>
      </w:r>
      <w:r>
        <w:rPr>
          <w:lang w:val="it-IT"/>
        </w:rPr>
        <w:t xml:space="preserve">“Piano di Lavoro per la Progettazione </w:t>
      </w:r>
      <w:r w:rsidRPr="006054CB">
        <w:rPr>
          <w:lang w:val="it-IT"/>
        </w:rPr>
        <w:t>Ecocompatibile 2009-</w:t>
      </w:r>
      <w:smartTag w:uri="urn:schemas-microsoft-com:office:smarttags" w:element="metricconverter">
        <w:smartTagPr>
          <w:attr w:name="ProductID" w:val="12”"/>
        </w:smartTagPr>
        <w:r w:rsidRPr="006054CB">
          <w:rPr>
            <w:lang w:val="it-IT"/>
          </w:rPr>
          <w:t>12</w:t>
        </w:r>
        <w:r>
          <w:rPr>
            <w:lang w:val="it-IT"/>
          </w:rPr>
          <w:t>”</w:t>
        </w:r>
      </w:smartTag>
      <w:r>
        <w:rPr>
          <w:lang w:val="it-IT"/>
        </w:rPr>
        <w:t xml:space="preserve"> </w:t>
      </w:r>
      <w:r w:rsidRPr="006054CB">
        <w:rPr>
          <w:rStyle w:val="Rimandonotaapidipagina"/>
          <w:lang w:val="it-IT"/>
        </w:rPr>
        <w:footnoteReference w:id="1"/>
      </w:r>
      <w:proofErr w:type="gramStart"/>
      <w:r w:rsidRPr="006054CB">
        <w:rPr>
          <w:lang w:val="it-IT"/>
        </w:rPr>
        <w:t xml:space="preserve">, </w:t>
      </w:r>
      <w:proofErr w:type="gramEnd"/>
      <w:r>
        <w:rPr>
          <w:lang w:val="it-IT"/>
        </w:rPr>
        <w:t xml:space="preserve">la progettazione di </w:t>
      </w:r>
      <w:r w:rsidRPr="006054CB">
        <w:rPr>
          <w:lang w:val="it-IT"/>
        </w:rPr>
        <w:t xml:space="preserve">server aziendali ed altri </w:t>
      </w:r>
      <w:r>
        <w:rPr>
          <w:lang w:val="it-IT"/>
        </w:rPr>
        <w:t>dispositivi</w:t>
      </w:r>
      <w:r w:rsidRPr="006054CB">
        <w:rPr>
          <w:lang w:val="it-IT"/>
        </w:rPr>
        <w:t xml:space="preserve"> </w:t>
      </w:r>
      <w:r>
        <w:rPr>
          <w:lang w:val="it-IT"/>
        </w:rPr>
        <w:t xml:space="preserve">di archiviazione dati è in analisi da parte della </w:t>
      </w:r>
      <w:r w:rsidRPr="003355F6">
        <w:rPr>
          <w:i/>
          <w:lang w:val="it-IT"/>
        </w:rPr>
        <w:t>Commissione Europea</w:t>
      </w:r>
      <w:r>
        <w:rPr>
          <w:lang w:val="it-IT"/>
        </w:rPr>
        <w:t xml:space="preserve"> per l’implementazione di misure di etichettatura energetica e ecocompatibile. </w:t>
      </w:r>
    </w:p>
    <w:p w:rsidR="00821D7C" w:rsidRPr="00F30914" w:rsidRDefault="00821D7C" w:rsidP="00C73E71">
      <w:pPr>
        <w:spacing w:after="120" w:line="240" w:lineRule="auto"/>
        <w:jc w:val="both"/>
        <w:rPr>
          <w:lang w:val="it-IT"/>
        </w:rPr>
      </w:pPr>
      <w:r w:rsidRPr="00F30914">
        <w:rPr>
          <w:lang w:val="it-IT"/>
        </w:rPr>
        <w:t xml:space="preserve">Lo studio preparatorio sulla progettazione ecocompatibile di </w:t>
      </w:r>
      <w:proofErr w:type="spellStart"/>
      <w:r w:rsidRPr="00F30914">
        <w:rPr>
          <w:lang w:val="it-IT"/>
        </w:rPr>
        <w:t>servers</w:t>
      </w:r>
      <w:proofErr w:type="spellEnd"/>
      <w:r w:rsidRPr="00F30914">
        <w:rPr>
          <w:lang w:val="it-IT"/>
        </w:rPr>
        <w:t xml:space="preserve"> ed</w:t>
      </w:r>
      <w:bookmarkStart w:id="0" w:name="_GoBack"/>
      <w:r w:rsidRPr="00F30914">
        <w:rPr>
          <w:lang w:val="it-IT"/>
        </w:rPr>
        <w:t xml:space="preserve"> </w:t>
      </w:r>
      <w:bookmarkEnd w:id="0"/>
      <w:r w:rsidRPr="00F30914">
        <w:rPr>
          <w:lang w:val="it-IT"/>
        </w:rPr>
        <w:t>altri dispositivi di archiviazione dati</w:t>
      </w:r>
      <w:r w:rsidRPr="00F30914">
        <w:rPr>
          <w:rStyle w:val="Rimandonotaapidipagina"/>
          <w:lang w:val="it-IT"/>
        </w:rPr>
        <w:footnoteReference w:id="2"/>
      </w:r>
      <w:r w:rsidRPr="00F30914">
        <w:rPr>
          <w:lang w:val="it-IT"/>
        </w:rPr>
        <w:t xml:space="preserve"> si è concluso nel Settembre 2015. I consulenti incaricati dello studio hanno identificato alcuni </w:t>
      </w:r>
      <w:r>
        <w:rPr>
          <w:lang w:val="it-IT"/>
        </w:rPr>
        <w:t xml:space="preserve">dei </w:t>
      </w:r>
      <w:r w:rsidRPr="00F30914">
        <w:rPr>
          <w:lang w:val="it-IT"/>
        </w:rPr>
        <w:t>potenziali requisiti di eco-pr</w:t>
      </w:r>
      <w:r>
        <w:rPr>
          <w:lang w:val="it-IT"/>
        </w:rPr>
        <w:t>ogettazione per questi prodotti:</w:t>
      </w:r>
      <w:r w:rsidRPr="00F30914">
        <w:rPr>
          <w:lang w:val="it-IT"/>
        </w:rPr>
        <w:t xml:space="preserve"> requisiti quantitativi a livello di hardware - in particolare l’efficienza della </w:t>
      </w:r>
      <w:r>
        <w:rPr>
          <w:lang w:val="it-IT"/>
        </w:rPr>
        <w:t>unità di alimentazione interna;</w:t>
      </w:r>
      <w:r w:rsidRPr="00F30914">
        <w:rPr>
          <w:lang w:val="it-IT"/>
        </w:rPr>
        <w:t xml:space="preserve"> obblighi di informazione riguardo le </w:t>
      </w:r>
      <w:r w:rsidRPr="00F30914">
        <w:rPr>
          <w:i/>
          <w:lang w:val="it-IT"/>
        </w:rPr>
        <w:t>performances</w:t>
      </w:r>
      <w:r w:rsidRPr="00F30914">
        <w:rPr>
          <w:lang w:val="it-IT"/>
        </w:rPr>
        <w:t xml:space="preserve"> </w:t>
      </w:r>
      <w:r>
        <w:rPr>
          <w:lang w:val="it-IT"/>
        </w:rPr>
        <w:t xml:space="preserve">energetiche </w:t>
      </w:r>
      <w:r w:rsidRPr="00F30914">
        <w:rPr>
          <w:lang w:val="it-IT"/>
        </w:rPr>
        <w:t xml:space="preserve">del prodotto </w:t>
      </w:r>
      <w:r>
        <w:rPr>
          <w:lang w:val="it-IT"/>
        </w:rPr>
        <w:t xml:space="preserve">- </w:t>
      </w:r>
      <w:r w:rsidRPr="00F30914">
        <w:rPr>
          <w:lang w:val="it-IT"/>
        </w:rPr>
        <w:t xml:space="preserve">sia in fase di inattività che </w:t>
      </w:r>
      <w:r>
        <w:rPr>
          <w:lang w:val="it-IT"/>
        </w:rPr>
        <w:t>di attività;</w:t>
      </w:r>
      <w:r w:rsidRPr="00F30914">
        <w:rPr>
          <w:lang w:val="it-IT"/>
        </w:rPr>
        <w:t xml:space="preserve"> requisisti  sulle con</w:t>
      </w:r>
      <w:r>
        <w:rPr>
          <w:lang w:val="it-IT"/>
        </w:rPr>
        <w:t>dizioni operative dei prodotti;</w:t>
      </w:r>
      <w:r w:rsidRPr="00F30914">
        <w:rPr>
          <w:lang w:val="it-IT"/>
        </w:rPr>
        <w:t xml:space="preserve"> requisiti sull’efficienza </w:t>
      </w:r>
      <w:r>
        <w:rPr>
          <w:lang w:val="it-IT"/>
        </w:rPr>
        <w:t xml:space="preserve">energetica </w:t>
      </w:r>
      <w:r w:rsidRPr="00F30914">
        <w:rPr>
          <w:lang w:val="it-IT"/>
        </w:rPr>
        <w:t>dei materiali co</w:t>
      </w:r>
      <w:r>
        <w:rPr>
          <w:lang w:val="it-IT"/>
        </w:rPr>
        <w:t>n cui il prodotto è assemblato  - riuso e riciclo</w:t>
      </w:r>
      <w:r w:rsidRPr="00F30914">
        <w:rPr>
          <w:lang w:val="it-IT"/>
        </w:rPr>
        <w:t xml:space="preserve">. Il risultato previsto è un potenziale risparmio energetico </w:t>
      </w:r>
      <w:r>
        <w:rPr>
          <w:lang w:val="it-IT"/>
        </w:rPr>
        <w:t xml:space="preserve">a livello di </w:t>
      </w:r>
      <w:r w:rsidRPr="00F30914">
        <w:rPr>
          <w:lang w:val="it-IT"/>
        </w:rPr>
        <w:t xml:space="preserve">server ed altri </w:t>
      </w:r>
      <w:r>
        <w:rPr>
          <w:lang w:val="it-IT"/>
        </w:rPr>
        <w:t>dispositivi</w:t>
      </w:r>
      <w:r w:rsidRPr="00F30914">
        <w:rPr>
          <w:lang w:val="it-IT"/>
        </w:rPr>
        <w:t xml:space="preserve"> per l’archiviazione dati </w:t>
      </w:r>
      <w:r>
        <w:rPr>
          <w:lang w:val="it-IT"/>
        </w:rPr>
        <w:t xml:space="preserve">quantificabile </w:t>
      </w:r>
      <w:r w:rsidRPr="00F30914">
        <w:rPr>
          <w:lang w:val="it-IT"/>
        </w:rPr>
        <w:t>nell’ordine dei 17TWh</w:t>
      </w:r>
      <w:r>
        <w:rPr>
          <w:lang w:val="it-IT"/>
        </w:rPr>
        <w:t xml:space="preserve"> entro il 20</w:t>
      </w:r>
      <w:r w:rsidRPr="00F30914">
        <w:rPr>
          <w:lang w:val="it-IT"/>
        </w:rPr>
        <w:t>3</w:t>
      </w:r>
      <w:r>
        <w:rPr>
          <w:lang w:val="it-IT"/>
        </w:rPr>
        <w:t>0</w:t>
      </w:r>
      <w:r w:rsidRPr="00F30914">
        <w:rPr>
          <w:lang w:val="it-IT"/>
        </w:rPr>
        <w:t xml:space="preserve">. </w:t>
      </w:r>
    </w:p>
    <w:p w:rsidR="00821D7C" w:rsidRPr="00F30914" w:rsidRDefault="00821D7C" w:rsidP="00C73E71">
      <w:pPr>
        <w:spacing w:after="120" w:line="240" w:lineRule="auto"/>
        <w:jc w:val="both"/>
        <w:rPr>
          <w:lang w:val="it-IT"/>
        </w:rPr>
      </w:pPr>
      <w:r w:rsidRPr="00F30914">
        <w:rPr>
          <w:lang w:val="it-IT"/>
        </w:rPr>
        <w:t>A seguito delle conclusioni dello studio pr</w:t>
      </w:r>
      <w:r>
        <w:rPr>
          <w:lang w:val="it-IT"/>
        </w:rPr>
        <w:t>eparatorio sulla progettazione e</w:t>
      </w:r>
      <w:r w:rsidRPr="00F30914">
        <w:rPr>
          <w:lang w:val="it-IT"/>
        </w:rPr>
        <w:t xml:space="preserve">co-compatibile, </w:t>
      </w:r>
      <w:smartTag w:uri="urn:schemas-microsoft-com:office:smarttags" w:element="PersonName">
        <w:smartTagPr>
          <w:attr w:name="ProductID" w:val="la Commissione Europea"/>
        </w:smartTagPr>
        <w:r w:rsidRPr="00F30914">
          <w:rPr>
            <w:lang w:val="it-IT"/>
          </w:rPr>
          <w:t xml:space="preserve">la </w:t>
        </w:r>
        <w:r w:rsidRPr="00F30914">
          <w:rPr>
            <w:i/>
            <w:lang w:val="it-IT"/>
          </w:rPr>
          <w:t>Commissione Europea</w:t>
        </w:r>
      </w:smartTag>
      <w:r w:rsidRPr="00F30914">
        <w:rPr>
          <w:lang w:val="it-IT"/>
        </w:rPr>
        <w:t xml:space="preserve"> ha lanciato lo scorso primo Ottobre 2015 uno studio di valutazione d’impatto </w:t>
      </w:r>
      <w:r>
        <w:rPr>
          <w:lang w:val="it-IT"/>
        </w:rPr>
        <w:t>specifico</w:t>
      </w:r>
      <w:r w:rsidRPr="00F30914">
        <w:rPr>
          <w:lang w:val="it-IT"/>
        </w:rPr>
        <w:t xml:space="preserve"> per server aziendali e ed altri dispositive di archiviazione dati. </w:t>
      </w:r>
      <w:r>
        <w:rPr>
          <w:lang w:val="it-IT"/>
        </w:rPr>
        <w:t>Il termine previsto per lo studio è Dicembre 2016, ed in questo d</w:t>
      </w:r>
      <w:r w:rsidRPr="00F30914">
        <w:rPr>
          <w:lang w:val="it-IT"/>
        </w:rPr>
        <w:t xml:space="preserve">ifferenti opzioni </w:t>
      </w:r>
      <w:proofErr w:type="spellStart"/>
      <w:r w:rsidRPr="00F30914">
        <w:rPr>
          <w:lang w:val="it-IT"/>
        </w:rPr>
        <w:t>regolatorie</w:t>
      </w:r>
      <w:proofErr w:type="spellEnd"/>
      <w:r w:rsidRPr="00F30914">
        <w:rPr>
          <w:lang w:val="it-IT"/>
        </w:rPr>
        <w:t xml:space="preserve"> sono </w:t>
      </w:r>
      <w:r>
        <w:rPr>
          <w:lang w:val="it-IT"/>
        </w:rPr>
        <w:t>prese esame</w:t>
      </w:r>
      <w:r w:rsidRPr="00F30914">
        <w:rPr>
          <w:lang w:val="it-IT"/>
        </w:rPr>
        <w:t xml:space="preserve">, quali ad esempio l’opzione zero (opzione di non-intervento), l’autoregolamentazione, l’etichettatura energetica ed altri approcci normativi complementari, quali l’”Energy Star </w:t>
      </w:r>
      <w:proofErr w:type="spellStart"/>
      <w:r w:rsidRPr="00F30914">
        <w:rPr>
          <w:lang w:val="it-IT"/>
        </w:rPr>
        <w:t>Programme</w:t>
      </w:r>
      <w:proofErr w:type="spellEnd"/>
      <w:r w:rsidRPr="00F30914">
        <w:rPr>
          <w:lang w:val="it-IT"/>
        </w:rPr>
        <w:t xml:space="preserve">”.  </w:t>
      </w:r>
    </w:p>
    <w:p w:rsidR="00821D7C" w:rsidRDefault="00821D7C" w:rsidP="00C73E71">
      <w:pPr>
        <w:spacing w:after="120" w:line="240" w:lineRule="auto"/>
        <w:jc w:val="both"/>
        <w:rPr>
          <w:lang w:val="it-IT"/>
        </w:rPr>
      </w:pPr>
      <w:r w:rsidRPr="003355F6">
        <w:rPr>
          <w:lang w:val="it-IT"/>
        </w:rPr>
        <w:t xml:space="preserve">La consultazione con il </w:t>
      </w:r>
      <w:r>
        <w:rPr>
          <w:lang w:val="it-IT"/>
        </w:rPr>
        <w:t>“</w:t>
      </w:r>
      <w:r w:rsidRPr="003355F6">
        <w:rPr>
          <w:lang w:val="it-IT"/>
        </w:rPr>
        <w:t>Panel delle PMI</w:t>
      </w:r>
      <w:r>
        <w:rPr>
          <w:lang w:val="it-IT"/>
        </w:rPr>
        <w:t>”</w:t>
      </w:r>
      <w:r w:rsidRPr="003355F6">
        <w:rPr>
          <w:lang w:val="it-IT"/>
        </w:rPr>
        <w:t xml:space="preserve"> aiuterà </w:t>
      </w:r>
      <w:smartTag w:uri="urn:schemas-microsoft-com:office:smarttags" w:element="PersonName">
        <w:smartTagPr>
          <w:attr w:name="ProductID" w:val="la Commissione"/>
        </w:smartTagPr>
        <w:r w:rsidRPr="003355F6">
          <w:rPr>
            <w:lang w:val="it-IT"/>
          </w:rPr>
          <w:t>la Commissione</w:t>
        </w:r>
      </w:smartTag>
      <w:r w:rsidRPr="003355F6">
        <w:rPr>
          <w:lang w:val="it-IT"/>
        </w:rPr>
        <w:t xml:space="preserve"> a raccogliere feedback e valutare gli effetti di tali strategie sulle PMI. Tali informazioni </w:t>
      </w:r>
      <w:proofErr w:type="gramStart"/>
      <w:r w:rsidRPr="003355F6">
        <w:rPr>
          <w:lang w:val="it-IT"/>
        </w:rPr>
        <w:t>verranno</w:t>
      </w:r>
      <w:proofErr w:type="gramEnd"/>
      <w:r w:rsidRPr="003355F6">
        <w:rPr>
          <w:lang w:val="it-IT"/>
        </w:rPr>
        <w:t xml:space="preserve"> utilizzate per formulare </w:t>
      </w:r>
      <w:r>
        <w:rPr>
          <w:lang w:val="it-IT"/>
        </w:rPr>
        <w:t xml:space="preserve">infine </w:t>
      </w:r>
      <w:r w:rsidRPr="003355F6">
        <w:rPr>
          <w:lang w:val="it-IT"/>
        </w:rPr>
        <w:t xml:space="preserve">una proposta legislative definitive. </w:t>
      </w:r>
    </w:p>
    <w:p w:rsidR="00C73E71" w:rsidRDefault="00C73E71" w:rsidP="00C73E71">
      <w:pPr>
        <w:pStyle w:val="Titolo2"/>
        <w:rPr>
          <w:lang w:val="it-IT"/>
        </w:rPr>
      </w:pPr>
      <w:r>
        <w:rPr>
          <w:lang w:val="it-IT"/>
        </w:rPr>
        <w:br w:type="page"/>
      </w:r>
    </w:p>
    <w:p w:rsidR="00E201C7" w:rsidRDefault="00E201C7" w:rsidP="00E201C7">
      <w:pPr>
        <w:pStyle w:val="Titolo2"/>
        <w:jc w:val="center"/>
        <w:rPr>
          <w:lang w:val="it-IT"/>
        </w:rPr>
      </w:pPr>
      <w:r>
        <w:rPr>
          <w:lang w:val="it-IT"/>
        </w:rPr>
        <w:lastRenderedPageBreak/>
        <w:t>QUESTIONARIO</w:t>
      </w:r>
    </w:p>
    <w:p w:rsidR="00C73E71" w:rsidRPr="00611593" w:rsidRDefault="00C73E71" w:rsidP="00C73E71">
      <w:pPr>
        <w:pStyle w:val="Titolo2"/>
        <w:rPr>
          <w:lang w:val="it-IT"/>
        </w:rPr>
      </w:pPr>
      <w:r w:rsidRPr="00611593">
        <w:rPr>
          <w:lang w:val="it-IT"/>
        </w:rPr>
        <w:t>Sezione 1 – Domande per le PMI</w:t>
      </w:r>
    </w:p>
    <w:p w:rsidR="00C73E71" w:rsidRPr="003355F6" w:rsidRDefault="00C73E71" w:rsidP="00C73E71">
      <w:pPr>
        <w:spacing w:after="120" w:line="240" w:lineRule="auto"/>
        <w:jc w:val="both"/>
        <w:rPr>
          <w:lang w:val="it-IT"/>
        </w:rPr>
      </w:pPr>
    </w:p>
    <w:p w:rsidR="00C73E71" w:rsidRPr="00C73E71" w:rsidRDefault="00C73E71" w:rsidP="00C73E71">
      <w:pPr>
        <w:suppressAutoHyphens/>
        <w:spacing w:before="120"/>
        <w:jc w:val="both"/>
        <w:rPr>
          <w:rFonts w:ascii="Arial" w:eastAsia="Calibri" w:hAnsi="Arial" w:cs="Arial"/>
          <w:b/>
          <w:i/>
          <w:sz w:val="20"/>
          <w:szCs w:val="20"/>
          <w:u w:val="single"/>
          <w:lang w:val="it-IT" w:eastAsia="ar-SA"/>
        </w:rPr>
      </w:pPr>
      <w:r w:rsidRPr="00C73E71">
        <w:rPr>
          <w:rFonts w:ascii="Arial" w:eastAsia="Calibri" w:hAnsi="Arial" w:cs="Arial"/>
          <w:b/>
          <w:i/>
          <w:sz w:val="20"/>
          <w:szCs w:val="20"/>
          <w:u w:val="single"/>
          <w:lang w:val="it-IT" w:eastAsia="ar-SA"/>
        </w:rPr>
        <w:t xml:space="preserve">Contatti dell’impresa </w:t>
      </w:r>
    </w:p>
    <w:p w:rsidR="00C73E71" w:rsidRPr="00C73E71" w:rsidRDefault="00C73E71" w:rsidP="00012EA4">
      <w:pPr>
        <w:pBdr>
          <w:top w:val="single" w:sz="4" w:space="1" w:color="auto"/>
          <w:left w:val="single" w:sz="4" w:space="1" w:color="auto"/>
          <w:bottom w:val="single" w:sz="4" w:space="1" w:color="auto"/>
          <w:right w:val="single" w:sz="4" w:space="4" w:color="auto"/>
        </w:pBdr>
        <w:shd w:val="clear" w:color="auto" w:fill="DBE5F1" w:themeFill="accent1" w:themeFillTint="33"/>
        <w:suppressAutoHyphens/>
        <w:jc w:val="both"/>
        <w:rPr>
          <w:rFonts w:asciiTheme="minorHAnsi" w:eastAsia="Calibri" w:hAnsiTheme="minorHAnsi" w:cstheme="minorHAnsi"/>
          <w:i/>
          <w:color w:val="000000"/>
          <w:sz w:val="20"/>
          <w:szCs w:val="20"/>
          <w:lang w:val="it-IT" w:eastAsia="ar-SA"/>
        </w:rPr>
      </w:pPr>
      <w:proofErr w:type="gramStart"/>
      <w:r w:rsidRPr="00C73E71">
        <w:rPr>
          <w:rFonts w:asciiTheme="minorHAnsi" w:eastAsia="Calibri" w:hAnsiTheme="minorHAnsi" w:cstheme="minorHAnsi"/>
          <w:i/>
          <w:sz w:val="20"/>
          <w:szCs w:val="20"/>
          <w:lang w:val="it-IT" w:eastAsia="ar-SA"/>
        </w:rPr>
        <w:t>N.B</w:t>
      </w:r>
      <w:proofErr w:type="gramEnd"/>
      <w:r w:rsidRPr="00C73E71">
        <w:rPr>
          <w:rFonts w:asciiTheme="minorHAnsi" w:eastAsia="Calibri" w:hAnsiTheme="minorHAnsi" w:cstheme="minorHAnsi"/>
          <w:i/>
          <w:color w:val="000000"/>
          <w:sz w:val="20"/>
          <w:szCs w:val="20"/>
          <w:lang w:val="it-IT" w:eastAsia="ar-SA"/>
        </w:rPr>
        <w:t xml:space="preserve">: i questionari saranno inseriti in forma </w:t>
      </w:r>
      <w:r w:rsidRPr="00C73E71">
        <w:rPr>
          <w:rFonts w:asciiTheme="minorHAnsi" w:eastAsia="Calibri" w:hAnsiTheme="minorHAnsi" w:cstheme="minorHAnsi"/>
          <w:b/>
          <w:i/>
          <w:color w:val="000000"/>
          <w:sz w:val="20"/>
          <w:szCs w:val="20"/>
          <w:lang w:val="it-IT" w:eastAsia="ar-SA"/>
        </w:rPr>
        <w:t xml:space="preserve">anonima </w:t>
      </w:r>
      <w:r w:rsidRPr="00C73E71">
        <w:rPr>
          <w:rFonts w:asciiTheme="minorHAnsi" w:eastAsia="Calibri" w:hAnsiTheme="minorHAnsi" w:cstheme="minorHAnsi"/>
          <w:i/>
          <w:color w:val="000000"/>
          <w:sz w:val="20"/>
          <w:szCs w:val="20"/>
          <w:lang w:val="it-IT" w:eastAsia="ar-SA"/>
        </w:rPr>
        <w:t xml:space="preserve">nell’apposita banca dati; </w:t>
      </w:r>
      <w:r w:rsidRPr="00C73E71">
        <w:rPr>
          <w:rFonts w:asciiTheme="minorHAnsi" w:eastAsia="Calibri" w:hAnsiTheme="minorHAnsi" w:cstheme="minorHAnsi"/>
          <w:b/>
          <w:i/>
          <w:color w:val="000000"/>
          <w:sz w:val="20"/>
          <w:szCs w:val="20"/>
          <w:lang w:val="it-IT" w:eastAsia="ar-SA"/>
        </w:rPr>
        <w:t>le informazioni sull’impresa poste in questo riquadro NON verranno pertanto trasmesse alla Commissione</w:t>
      </w:r>
      <w:r w:rsidRPr="00C73E71">
        <w:rPr>
          <w:rFonts w:asciiTheme="minorHAnsi" w:eastAsia="Calibri" w:hAnsiTheme="minorHAnsi" w:cstheme="minorHAnsi"/>
          <w:i/>
          <w:color w:val="000000"/>
          <w:sz w:val="20"/>
          <w:szCs w:val="20"/>
          <w:lang w:val="it-IT" w:eastAsia="ar-SA"/>
        </w:rPr>
        <w:t>, ma soltanto registrate da Eurosportello per documentare l’attività svolta.</w:t>
      </w:r>
    </w:p>
    <w:p w:rsidR="00C73E71" w:rsidRPr="00C73E71" w:rsidRDefault="00C73E71" w:rsidP="00012EA4">
      <w:pPr>
        <w:pBdr>
          <w:top w:val="single" w:sz="4" w:space="1" w:color="auto"/>
          <w:left w:val="single" w:sz="4" w:space="1" w:color="auto"/>
          <w:bottom w:val="single" w:sz="4" w:space="1" w:color="auto"/>
          <w:right w:val="single" w:sz="4" w:space="4" w:color="auto"/>
        </w:pBdr>
        <w:shd w:val="clear" w:color="auto" w:fill="DBE5F1" w:themeFill="accent1" w:themeFillTint="33"/>
        <w:tabs>
          <w:tab w:val="left" w:pos="1418"/>
        </w:tabs>
        <w:suppressAutoHyphens/>
        <w:spacing w:after="0" w:line="360" w:lineRule="auto"/>
        <w:jc w:val="both"/>
        <w:rPr>
          <w:rFonts w:asciiTheme="minorHAnsi" w:eastAsia="Calibri" w:hAnsiTheme="minorHAnsi" w:cstheme="minorHAnsi"/>
          <w:color w:val="000000"/>
          <w:sz w:val="20"/>
          <w:szCs w:val="20"/>
          <w:lang w:val="it-IT" w:eastAsia="ar-SA"/>
        </w:rPr>
      </w:pPr>
      <w:r w:rsidRPr="00C73E71">
        <w:rPr>
          <w:rFonts w:asciiTheme="minorHAnsi" w:eastAsia="Calibri" w:hAnsiTheme="minorHAnsi" w:cstheme="minorHAnsi"/>
          <w:color w:val="000000"/>
          <w:sz w:val="20"/>
          <w:szCs w:val="20"/>
          <w:lang w:val="it-IT" w:eastAsia="ar-SA"/>
        </w:rPr>
        <w:t>Nome impresa:_________________________________________________________________________</w:t>
      </w:r>
    </w:p>
    <w:p w:rsidR="00C73E71" w:rsidRPr="00C73E71" w:rsidRDefault="00C73E71" w:rsidP="00012EA4">
      <w:pPr>
        <w:pBdr>
          <w:top w:val="single" w:sz="4" w:space="1" w:color="auto"/>
          <w:left w:val="single" w:sz="4" w:space="1" w:color="auto"/>
          <w:bottom w:val="single" w:sz="4" w:space="1" w:color="auto"/>
          <w:right w:val="single" w:sz="4" w:space="4" w:color="auto"/>
        </w:pBdr>
        <w:shd w:val="clear" w:color="auto" w:fill="DBE5F1" w:themeFill="accent1" w:themeFillTint="33"/>
        <w:tabs>
          <w:tab w:val="left" w:pos="1418"/>
        </w:tabs>
        <w:suppressAutoHyphens/>
        <w:spacing w:after="0" w:line="360" w:lineRule="auto"/>
        <w:jc w:val="both"/>
        <w:rPr>
          <w:rFonts w:asciiTheme="minorHAnsi" w:eastAsia="Calibri" w:hAnsiTheme="minorHAnsi" w:cstheme="minorHAnsi"/>
          <w:sz w:val="20"/>
          <w:szCs w:val="20"/>
          <w:lang w:val="it-IT" w:eastAsia="ar-SA"/>
        </w:rPr>
      </w:pPr>
      <w:r w:rsidRPr="00C73E71">
        <w:rPr>
          <w:rFonts w:asciiTheme="minorHAnsi" w:eastAsia="Calibri" w:hAnsiTheme="minorHAnsi" w:cstheme="minorHAnsi"/>
          <w:sz w:val="20"/>
          <w:szCs w:val="20"/>
          <w:lang w:val="it-IT" w:eastAsia="ar-SA"/>
        </w:rPr>
        <w:t>Persona di contatto: _____________________________________________________________________</w:t>
      </w:r>
    </w:p>
    <w:p w:rsidR="00C73E71" w:rsidRPr="00C73E71" w:rsidRDefault="00C73E71" w:rsidP="00012EA4">
      <w:pPr>
        <w:pBdr>
          <w:top w:val="single" w:sz="4" w:space="1" w:color="auto"/>
          <w:left w:val="single" w:sz="4" w:space="1" w:color="auto"/>
          <w:bottom w:val="single" w:sz="4" w:space="1" w:color="auto"/>
          <w:right w:val="single" w:sz="4" w:space="4" w:color="auto"/>
        </w:pBdr>
        <w:shd w:val="clear" w:color="auto" w:fill="DBE5F1" w:themeFill="accent1" w:themeFillTint="33"/>
        <w:tabs>
          <w:tab w:val="left" w:pos="1418"/>
        </w:tabs>
        <w:suppressAutoHyphens/>
        <w:spacing w:after="0" w:line="360" w:lineRule="auto"/>
        <w:jc w:val="both"/>
        <w:rPr>
          <w:rFonts w:asciiTheme="minorHAnsi" w:eastAsia="Calibri" w:hAnsiTheme="minorHAnsi" w:cstheme="minorHAnsi"/>
          <w:sz w:val="20"/>
          <w:szCs w:val="20"/>
          <w:lang w:val="it-IT" w:eastAsia="ar-SA"/>
        </w:rPr>
      </w:pPr>
      <w:r w:rsidRPr="00C73E71">
        <w:rPr>
          <w:rFonts w:asciiTheme="minorHAnsi" w:eastAsia="Calibri" w:hAnsiTheme="minorHAnsi" w:cstheme="minorHAnsi"/>
          <w:sz w:val="20"/>
          <w:szCs w:val="20"/>
          <w:lang w:val="it-IT" w:eastAsia="ar-SA"/>
        </w:rPr>
        <w:t>Indirizzo: _____________________________________________________________________________</w:t>
      </w:r>
    </w:p>
    <w:p w:rsidR="00C73E71" w:rsidRPr="00C73E71" w:rsidRDefault="00C73E71" w:rsidP="00012EA4">
      <w:pPr>
        <w:pBdr>
          <w:top w:val="single" w:sz="4" w:space="1" w:color="auto"/>
          <w:left w:val="single" w:sz="4" w:space="1" w:color="auto"/>
          <w:bottom w:val="single" w:sz="4" w:space="1" w:color="auto"/>
          <w:right w:val="single" w:sz="4" w:space="4" w:color="auto"/>
        </w:pBdr>
        <w:shd w:val="clear" w:color="auto" w:fill="DBE5F1" w:themeFill="accent1" w:themeFillTint="33"/>
        <w:tabs>
          <w:tab w:val="left" w:pos="1418"/>
        </w:tabs>
        <w:suppressAutoHyphens/>
        <w:spacing w:after="0" w:line="360" w:lineRule="auto"/>
        <w:jc w:val="both"/>
        <w:rPr>
          <w:rFonts w:asciiTheme="minorHAnsi" w:eastAsia="Calibri" w:hAnsiTheme="minorHAnsi" w:cstheme="minorHAnsi"/>
          <w:sz w:val="20"/>
          <w:szCs w:val="20"/>
          <w:lang w:val="it-IT" w:eastAsia="ar-SA"/>
        </w:rPr>
      </w:pPr>
      <w:r w:rsidRPr="00C73E71">
        <w:rPr>
          <w:rFonts w:asciiTheme="minorHAnsi" w:eastAsia="Calibri" w:hAnsiTheme="minorHAnsi" w:cstheme="minorHAnsi"/>
          <w:sz w:val="20"/>
          <w:szCs w:val="20"/>
          <w:lang w:val="it-IT" w:eastAsia="ar-SA"/>
        </w:rPr>
        <w:t>Città ___________________________________________________CAP _________________________</w:t>
      </w:r>
    </w:p>
    <w:p w:rsidR="00C73E71" w:rsidRPr="00C73E71" w:rsidRDefault="00C73E71" w:rsidP="00012EA4">
      <w:pPr>
        <w:pBdr>
          <w:top w:val="single" w:sz="4" w:space="1" w:color="auto"/>
          <w:left w:val="single" w:sz="4" w:space="1" w:color="auto"/>
          <w:bottom w:val="single" w:sz="4" w:space="1" w:color="auto"/>
          <w:right w:val="single" w:sz="4" w:space="4" w:color="auto"/>
        </w:pBdr>
        <w:shd w:val="clear" w:color="auto" w:fill="DBE5F1" w:themeFill="accent1" w:themeFillTint="33"/>
        <w:suppressAutoHyphens/>
        <w:spacing w:after="0" w:line="360" w:lineRule="auto"/>
        <w:jc w:val="both"/>
        <w:rPr>
          <w:rFonts w:asciiTheme="minorHAnsi" w:eastAsia="Calibri" w:hAnsiTheme="minorHAnsi" w:cstheme="minorHAnsi"/>
          <w:sz w:val="20"/>
          <w:szCs w:val="20"/>
          <w:lang w:val="it-IT" w:eastAsia="ar-SA"/>
        </w:rPr>
      </w:pPr>
      <w:r w:rsidRPr="00C73E71">
        <w:rPr>
          <w:rFonts w:asciiTheme="minorHAnsi" w:eastAsia="Calibri" w:hAnsiTheme="minorHAnsi" w:cstheme="minorHAnsi"/>
          <w:sz w:val="20"/>
          <w:szCs w:val="20"/>
          <w:lang w:val="it-IT" w:eastAsia="ar-SA"/>
        </w:rPr>
        <w:t>Telefono ____________________</w:t>
      </w:r>
      <w:r w:rsidRPr="00C73E71">
        <w:rPr>
          <w:rFonts w:asciiTheme="minorHAnsi" w:eastAsia="Calibri" w:hAnsiTheme="minorHAnsi" w:cstheme="minorHAnsi"/>
          <w:sz w:val="20"/>
          <w:szCs w:val="20"/>
          <w:lang w:val="it-IT" w:eastAsia="ar-SA"/>
        </w:rPr>
        <w:tab/>
        <w:t>E-mail _______________________________________________</w:t>
      </w:r>
    </w:p>
    <w:p w:rsidR="00C73E71" w:rsidRPr="00C73E71" w:rsidRDefault="00C73E71" w:rsidP="00012EA4">
      <w:pPr>
        <w:pBdr>
          <w:top w:val="single" w:sz="4" w:space="1" w:color="auto"/>
          <w:left w:val="single" w:sz="4" w:space="1" w:color="auto"/>
          <w:bottom w:val="single" w:sz="4" w:space="1" w:color="auto"/>
          <w:right w:val="single" w:sz="4" w:space="4" w:color="auto"/>
        </w:pBdr>
        <w:shd w:val="clear" w:color="auto" w:fill="DBE5F1" w:themeFill="accent1" w:themeFillTint="33"/>
        <w:suppressAutoHyphens/>
        <w:spacing w:after="0"/>
        <w:jc w:val="both"/>
        <w:rPr>
          <w:rFonts w:asciiTheme="minorHAnsi" w:eastAsia="Calibri" w:hAnsiTheme="minorHAnsi" w:cstheme="minorHAnsi"/>
          <w:b/>
          <w:i/>
          <w:sz w:val="16"/>
          <w:szCs w:val="16"/>
          <w:lang w:val="it-IT" w:eastAsia="ar-SA"/>
        </w:rPr>
      </w:pPr>
    </w:p>
    <w:p w:rsidR="00C73E71" w:rsidRPr="00C73E71" w:rsidRDefault="00C73E71" w:rsidP="00012EA4">
      <w:pPr>
        <w:pBdr>
          <w:top w:val="single" w:sz="4" w:space="1" w:color="auto"/>
          <w:left w:val="single" w:sz="4" w:space="1" w:color="auto"/>
          <w:bottom w:val="single" w:sz="4" w:space="1" w:color="auto"/>
          <w:right w:val="single" w:sz="4" w:space="4" w:color="auto"/>
        </w:pBdr>
        <w:shd w:val="clear" w:color="auto" w:fill="DBE5F1" w:themeFill="accent1" w:themeFillTint="33"/>
        <w:suppressAutoHyphens/>
        <w:spacing w:after="0"/>
        <w:rPr>
          <w:rFonts w:asciiTheme="minorHAnsi" w:eastAsia="Calibri" w:hAnsiTheme="minorHAnsi" w:cstheme="minorHAnsi"/>
          <w:b/>
          <w:i/>
          <w:sz w:val="16"/>
          <w:szCs w:val="16"/>
          <w:lang w:val="it-IT" w:eastAsia="ar-SA"/>
        </w:rPr>
      </w:pPr>
      <w:r w:rsidRPr="00C73E71">
        <w:rPr>
          <w:rFonts w:asciiTheme="minorHAnsi" w:eastAsia="Calibri" w:hAnsiTheme="minorHAnsi" w:cstheme="minorHAnsi"/>
          <w:noProof/>
          <w:lang w:val="it-IT" w:eastAsia="it-IT"/>
        </w:rPr>
        <mc:AlternateContent>
          <mc:Choice Requires="wps">
            <w:drawing>
              <wp:anchor distT="36576" distB="36576" distL="36576" distR="36576" simplePos="0" relativeHeight="251659264" behindDoc="0" locked="0" layoutInCell="1" allowOverlap="1" wp14:anchorId="0F3A681A" wp14:editId="4EB868F0">
                <wp:simplePos x="0" y="0"/>
                <wp:positionH relativeFrom="column">
                  <wp:posOffset>7249795</wp:posOffset>
                </wp:positionH>
                <wp:positionV relativeFrom="paragraph">
                  <wp:posOffset>5544185</wp:posOffset>
                </wp:positionV>
                <wp:extent cx="3023870" cy="1656080"/>
                <wp:effectExtent l="0" t="0" r="5080" b="1270"/>
                <wp:wrapNone/>
                <wp:docPr id="8"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3870" cy="16560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73E71" w:rsidRPr="000F406B" w:rsidRDefault="00C73E71" w:rsidP="00C73E71">
                            <w:pPr>
                              <w:widowControl w:val="0"/>
                              <w:rPr>
                                <w:rFonts w:ascii="Verdana" w:hAnsi="Verdana"/>
                                <w:b/>
                                <w:bCs/>
                                <w:lang w:val="it-IT"/>
                              </w:rPr>
                            </w:pPr>
                            <w:r w:rsidRPr="000F406B">
                              <w:rPr>
                                <w:rFonts w:ascii="Verdana" w:hAnsi="Verdana"/>
                                <w:b/>
                                <w:bCs/>
                                <w:lang w:val="it-IT"/>
                              </w:rPr>
                              <w:t>CONTATTI - Segreteria organizzativa</w:t>
                            </w:r>
                          </w:p>
                          <w:p w:rsidR="00C73E71" w:rsidRPr="000F406B" w:rsidRDefault="00C73E71" w:rsidP="00C73E71">
                            <w:pPr>
                              <w:widowControl w:val="0"/>
                              <w:rPr>
                                <w:rFonts w:ascii="Verdana" w:hAnsi="Verdana"/>
                                <w:lang w:val="it-IT"/>
                              </w:rPr>
                            </w:pPr>
                            <w:r w:rsidRPr="000F406B">
                              <w:rPr>
                                <w:rFonts w:ascii="Verdana" w:hAnsi="Verdana"/>
                                <w:b/>
                                <w:bCs/>
                                <w:lang w:val="it-IT"/>
                              </w:rPr>
                              <w:t>Bologna</w:t>
                            </w:r>
                            <w:r w:rsidRPr="000F406B">
                              <w:rPr>
                                <w:rFonts w:ascii="Verdana" w:hAnsi="Verdana"/>
                                <w:lang w:val="it-IT"/>
                              </w:rPr>
                              <w:t xml:space="preserve">: </w:t>
                            </w:r>
                            <w:proofErr w:type="spellStart"/>
                            <w:r w:rsidRPr="000F406B">
                              <w:rPr>
                                <w:rFonts w:ascii="Verdana" w:hAnsi="Verdana"/>
                                <w:lang w:val="it-IT"/>
                              </w:rPr>
                              <w:t>Unioncamere</w:t>
                            </w:r>
                            <w:proofErr w:type="spellEnd"/>
                            <w:r w:rsidRPr="000F406B">
                              <w:rPr>
                                <w:rFonts w:ascii="Verdana" w:hAnsi="Verdana"/>
                                <w:lang w:val="it-IT"/>
                              </w:rPr>
                              <w:t xml:space="preserve"> Emilia Romagna</w:t>
                            </w:r>
                          </w:p>
                          <w:p w:rsidR="00C73E71" w:rsidRPr="000F406B" w:rsidRDefault="00C73E71" w:rsidP="00C73E71">
                            <w:pPr>
                              <w:widowControl w:val="0"/>
                              <w:rPr>
                                <w:rFonts w:ascii="Verdana" w:hAnsi="Verdana"/>
                                <w:lang w:val="it-IT"/>
                              </w:rPr>
                            </w:pP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t xml:space="preserve">Paolo </w:t>
                            </w:r>
                            <w:proofErr w:type="spellStart"/>
                            <w:r w:rsidRPr="000F406B">
                              <w:rPr>
                                <w:rFonts w:ascii="Verdana" w:hAnsi="Verdana"/>
                                <w:lang w:val="it-IT"/>
                              </w:rPr>
                              <w:t>Montesi</w:t>
                            </w:r>
                            <w:proofErr w:type="spellEnd"/>
                            <w:r w:rsidRPr="000F406B">
                              <w:rPr>
                                <w:rFonts w:ascii="Verdana" w:hAnsi="Verdana"/>
                                <w:lang w:val="it-IT"/>
                              </w:rPr>
                              <w:t xml:space="preserve">, </w:t>
                            </w:r>
                            <w:r w:rsidRPr="000F406B">
                              <w:rPr>
                                <w:rFonts w:ascii="Verdana" w:hAnsi="Verdana"/>
                                <w:lang w:val="it-IT"/>
                              </w:rPr>
                              <w:tab/>
                            </w:r>
                            <w:r w:rsidRPr="000F406B">
                              <w:rPr>
                                <w:rFonts w:ascii="Verdana" w:hAnsi="Verdana"/>
                                <w:lang w:val="it-IT"/>
                              </w:rPr>
                              <w:tab/>
                            </w:r>
                            <w:proofErr w:type="spellStart"/>
                            <w:r w:rsidRPr="000F406B">
                              <w:rPr>
                                <w:rFonts w:ascii="Verdana" w:hAnsi="Verdana"/>
                                <w:lang w:val="it-IT"/>
                              </w:rPr>
                              <w:t>tel</w:t>
                            </w:r>
                            <w:proofErr w:type="spellEnd"/>
                            <w:r w:rsidRPr="000F406B">
                              <w:rPr>
                                <w:rFonts w:ascii="Verdana" w:hAnsi="Verdana"/>
                                <w:lang w:val="it-IT"/>
                              </w:rPr>
                              <w:t xml:space="preserve"> 051 6377041</w:t>
                            </w:r>
                          </w:p>
                          <w:p w:rsidR="00C73E71" w:rsidRPr="000F406B" w:rsidRDefault="00C73E71" w:rsidP="00C73E71">
                            <w:pPr>
                              <w:widowControl w:val="0"/>
                              <w:rPr>
                                <w:rFonts w:ascii="Verdana" w:hAnsi="Verdana"/>
                                <w:lang w:val="it-IT"/>
                              </w:rPr>
                            </w:pP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t>E-mail: simpler@rer.camcom.it</w:t>
                            </w:r>
                          </w:p>
                          <w:p w:rsidR="00C73E71" w:rsidRPr="000F406B" w:rsidRDefault="00C73E71" w:rsidP="00C73E71">
                            <w:pPr>
                              <w:widowControl w:val="0"/>
                              <w:rPr>
                                <w:rFonts w:ascii="Verdana" w:hAnsi="Verdana"/>
                                <w:lang w:val="it-IT"/>
                              </w:rPr>
                            </w:pPr>
                          </w:p>
                          <w:p w:rsidR="00C73E71" w:rsidRPr="000F406B" w:rsidRDefault="00C73E71" w:rsidP="00C73E71">
                            <w:pPr>
                              <w:widowControl w:val="0"/>
                              <w:rPr>
                                <w:rFonts w:ascii="Verdana" w:hAnsi="Verdana"/>
                                <w:lang w:val="it-IT"/>
                              </w:rPr>
                            </w:pPr>
                            <w:r w:rsidRPr="000F406B">
                              <w:rPr>
                                <w:rFonts w:ascii="Verdana" w:hAnsi="Verdana"/>
                                <w:b/>
                                <w:bCs/>
                                <w:lang w:val="it-IT"/>
                              </w:rPr>
                              <w:t>Ravenna</w:t>
                            </w:r>
                            <w:r w:rsidRPr="000F406B">
                              <w:rPr>
                                <w:rFonts w:ascii="Verdana" w:hAnsi="Verdana"/>
                                <w:lang w:val="it-IT"/>
                              </w:rPr>
                              <w:t xml:space="preserve">: Eurosportello — Camera di Commercio </w:t>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t>di Ravenna—</w:t>
                            </w:r>
                          </w:p>
                          <w:p w:rsidR="00C73E71" w:rsidRPr="000F406B" w:rsidRDefault="00C73E71" w:rsidP="00C73E71">
                            <w:pPr>
                              <w:widowControl w:val="0"/>
                              <w:rPr>
                                <w:rFonts w:ascii="Verdana" w:hAnsi="Verdana"/>
                                <w:lang w:val="it-IT"/>
                              </w:rPr>
                            </w:pP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t xml:space="preserve">Paola </w:t>
                            </w:r>
                            <w:proofErr w:type="spellStart"/>
                            <w:r w:rsidRPr="000F406B">
                              <w:rPr>
                                <w:rFonts w:ascii="Verdana" w:hAnsi="Verdana"/>
                                <w:lang w:val="it-IT"/>
                              </w:rPr>
                              <w:t>Saiani</w:t>
                            </w:r>
                            <w:proofErr w:type="spellEnd"/>
                            <w:r w:rsidRPr="000F406B">
                              <w:rPr>
                                <w:rFonts w:ascii="Verdana" w:hAnsi="Verdana"/>
                                <w:lang w:val="it-IT"/>
                              </w:rPr>
                              <w:t>, tel. 0544  481464</w:t>
                            </w:r>
                          </w:p>
                          <w:p w:rsidR="00C73E71" w:rsidRPr="000F406B" w:rsidRDefault="00C73E71" w:rsidP="00C73E71">
                            <w:pPr>
                              <w:widowControl w:val="0"/>
                              <w:rPr>
                                <w:rFonts w:ascii="Verdana" w:hAnsi="Verdana"/>
                                <w:lang w:val="it-IT"/>
                              </w:rPr>
                            </w:pP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t xml:space="preserve">Giuseppe Molinari, </w:t>
                            </w:r>
                            <w:proofErr w:type="spellStart"/>
                            <w:r w:rsidRPr="000F406B">
                              <w:rPr>
                                <w:rFonts w:ascii="Verdana" w:hAnsi="Verdana"/>
                                <w:lang w:val="it-IT"/>
                              </w:rPr>
                              <w:t>tel</w:t>
                            </w:r>
                            <w:proofErr w:type="spellEnd"/>
                            <w:r w:rsidRPr="000F406B">
                              <w:rPr>
                                <w:rFonts w:ascii="Verdana" w:hAnsi="Verdana"/>
                                <w:lang w:val="it-IT"/>
                              </w:rPr>
                              <w:t xml:space="preserve"> 0544  481463</w:t>
                            </w:r>
                          </w:p>
                          <w:p w:rsidR="00C73E71" w:rsidRPr="00052C33" w:rsidRDefault="00C73E71" w:rsidP="00C73E71">
                            <w:pPr>
                              <w:widowControl w:val="0"/>
                              <w:ind w:left="1008"/>
                              <w:rPr>
                                <w:rFonts w:ascii="Verdana" w:hAnsi="Verdana"/>
                                <w:lang w:val="fr-FR"/>
                              </w:rPr>
                            </w:pPr>
                            <w:proofErr w:type="spellStart"/>
                            <w:r w:rsidRPr="00052C33">
                              <w:rPr>
                                <w:rFonts w:ascii="Verdana" w:hAnsi="Verdana"/>
                                <w:lang w:val="fr-FR"/>
                              </w:rPr>
                              <w:t>E.mail</w:t>
                            </w:r>
                            <w:proofErr w:type="spellEnd"/>
                            <w:r w:rsidRPr="00052C33">
                              <w:rPr>
                                <w:rFonts w:ascii="Verdana" w:hAnsi="Verdana"/>
                                <w:lang w:val="fr-FR"/>
                              </w:rPr>
                              <w:t>: simpler@ra.camcom.it</w:t>
                            </w:r>
                          </w:p>
                          <w:p w:rsidR="00C73E71" w:rsidRPr="00052C33" w:rsidRDefault="00C73E71" w:rsidP="00C73E71">
                            <w:pPr>
                              <w:widowControl w:val="0"/>
                              <w:rPr>
                                <w:rFonts w:ascii="Verdana" w:hAnsi="Verdana"/>
                                <w:lang w:val="fr-FR"/>
                              </w:rPr>
                            </w:pPr>
                          </w:p>
                          <w:p w:rsidR="00C73E71" w:rsidRPr="00052C33" w:rsidRDefault="00C73E71" w:rsidP="00C73E71">
                            <w:pPr>
                              <w:widowControl w:val="0"/>
                              <w:rPr>
                                <w:rFonts w:ascii="Verdana" w:hAnsi="Verdana"/>
                                <w:b/>
                                <w:bCs/>
                                <w:lang w:val="fr-FR"/>
                              </w:rPr>
                            </w:pPr>
                          </w:p>
                          <w:p w:rsidR="00C73E71" w:rsidRPr="00052C33" w:rsidRDefault="00C73E71" w:rsidP="00C73E71">
                            <w:pPr>
                              <w:widowControl w:val="0"/>
                              <w:rPr>
                                <w:rFonts w:ascii="Verdana" w:hAnsi="Verdana"/>
                                <w:b/>
                                <w:bCs/>
                                <w:lang w:val="fr-FR"/>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margin-left:570.85pt;margin-top:436.55pt;width:238.1pt;height:130.4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" filled="f" stroked="f" insetpen="t">
                <v:textbox inset="2.88pt,2.88pt,2.88pt,2.88pt">
                  <w:txbxContent>
                    <w:p w:rsidR="00C73E71" w:rsidRPr="000F406B" w:rsidRDefault="00C73E71" w:rsidP="00C73E71">
                      <w:pPr>
                        <w:widowControl w:val="0"/>
                        <w:rPr>
                          <w:rFonts w:ascii="Verdana" w:hAnsi="Verdana"/>
                          <w:b/>
                          <w:bCs/>
                          <w:lang w:val="it-IT"/>
                        </w:rPr>
                      </w:pPr>
                      <w:r w:rsidRPr="000F406B">
                        <w:rPr>
                          <w:rFonts w:ascii="Verdana" w:hAnsi="Verdana"/>
                          <w:b/>
                          <w:bCs/>
                          <w:lang w:val="it-IT"/>
                        </w:rPr>
                        <w:t>CONTATTI - Segreteria organizzativa</w:t>
                      </w:r>
                    </w:p>
                    <w:p w:rsidR="00C73E71" w:rsidRPr="000F406B" w:rsidRDefault="00C73E71" w:rsidP="00C73E71">
                      <w:pPr>
                        <w:widowControl w:val="0"/>
                        <w:rPr>
                          <w:rFonts w:ascii="Verdana" w:hAnsi="Verdana"/>
                          <w:lang w:val="it-IT"/>
                        </w:rPr>
                      </w:pPr>
                      <w:r w:rsidRPr="000F406B">
                        <w:rPr>
                          <w:rFonts w:ascii="Verdana" w:hAnsi="Verdana"/>
                          <w:b/>
                          <w:bCs/>
                          <w:lang w:val="it-IT"/>
                        </w:rPr>
                        <w:t>Bologna</w:t>
                      </w:r>
                      <w:r w:rsidRPr="000F406B">
                        <w:rPr>
                          <w:rFonts w:ascii="Verdana" w:hAnsi="Verdana"/>
                          <w:lang w:val="it-IT"/>
                        </w:rPr>
                        <w:t xml:space="preserve">: </w:t>
                      </w:r>
                      <w:proofErr w:type="spellStart"/>
                      <w:r w:rsidRPr="000F406B">
                        <w:rPr>
                          <w:rFonts w:ascii="Verdana" w:hAnsi="Verdana"/>
                          <w:lang w:val="it-IT"/>
                        </w:rPr>
                        <w:t>Unioncamere</w:t>
                      </w:r>
                      <w:proofErr w:type="spellEnd"/>
                      <w:r w:rsidRPr="000F406B">
                        <w:rPr>
                          <w:rFonts w:ascii="Verdana" w:hAnsi="Verdana"/>
                          <w:lang w:val="it-IT"/>
                        </w:rPr>
                        <w:t xml:space="preserve"> Emilia Romagna</w:t>
                      </w:r>
                    </w:p>
                    <w:p w:rsidR="00C73E71" w:rsidRPr="000F406B" w:rsidRDefault="00C73E71" w:rsidP="00C73E71">
                      <w:pPr>
                        <w:widowControl w:val="0"/>
                        <w:rPr>
                          <w:rFonts w:ascii="Verdana" w:hAnsi="Verdana"/>
                          <w:lang w:val="it-IT"/>
                        </w:rPr>
                      </w:pP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t xml:space="preserve">Paolo </w:t>
                      </w:r>
                      <w:proofErr w:type="spellStart"/>
                      <w:r w:rsidRPr="000F406B">
                        <w:rPr>
                          <w:rFonts w:ascii="Verdana" w:hAnsi="Verdana"/>
                          <w:lang w:val="it-IT"/>
                        </w:rPr>
                        <w:t>Montesi</w:t>
                      </w:r>
                      <w:proofErr w:type="spellEnd"/>
                      <w:r w:rsidRPr="000F406B">
                        <w:rPr>
                          <w:rFonts w:ascii="Verdana" w:hAnsi="Verdana"/>
                          <w:lang w:val="it-IT"/>
                        </w:rPr>
                        <w:t xml:space="preserve">, </w:t>
                      </w:r>
                      <w:r w:rsidRPr="000F406B">
                        <w:rPr>
                          <w:rFonts w:ascii="Verdana" w:hAnsi="Verdana"/>
                          <w:lang w:val="it-IT"/>
                        </w:rPr>
                        <w:tab/>
                      </w:r>
                      <w:r w:rsidRPr="000F406B">
                        <w:rPr>
                          <w:rFonts w:ascii="Verdana" w:hAnsi="Verdana"/>
                          <w:lang w:val="it-IT"/>
                        </w:rPr>
                        <w:tab/>
                      </w:r>
                      <w:proofErr w:type="spellStart"/>
                      <w:r w:rsidRPr="000F406B">
                        <w:rPr>
                          <w:rFonts w:ascii="Verdana" w:hAnsi="Verdana"/>
                          <w:lang w:val="it-IT"/>
                        </w:rPr>
                        <w:t>tel</w:t>
                      </w:r>
                      <w:proofErr w:type="spellEnd"/>
                      <w:r w:rsidRPr="000F406B">
                        <w:rPr>
                          <w:rFonts w:ascii="Verdana" w:hAnsi="Verdana"/>
                          <w:lang w:val="it-IT"/>
                        </w:rPr>
                        <w:t xml:space="preserve"> 051 6377041</w:t>
                      </w:r>
                    </w:p>
                    <w:p w:rsidR="00C73E71" w:rsidRPr="000F406B" w:rsidRDefault="00C73E71" w:rsidP="00C73E71">
                      <w:pPr>
                        <w:widowControl w:val="0"/>
                        <w:rPr>
                          <w:rFonts w:ascii="Verdana" w:hAnsi="Verdana"/>
                          <w:lang w:val="it-IT"/>
                        </w:rPr>
                      </w:pP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t>E-mail: simpler@rer.camcom.it</w:t>
                      </w:r>
                    </w:p>
                    <w:p w:rsidR="00C73E71" w:rsidRPr="000F406B" w:rsidRDefault="00C73E71" w:rsidP="00C73E71">
                      <w:pPr>
                        <w:widowControl w:val="0"/>
                        <w:rPr>
                          <w:rFonts w:ascii="Verdana" w:hAnsi="Verdana"/>
                          <w:lang w:val="it-IT"/>
                        </w:rPr>
                      </w:pPr>
                    </w:p>
                    <w:p w:rsidR="00C73E71" w:rsidRPr="000F406B" w:rsidRDefault="00C73E71" w:rsidP="00C73E71">
                      <w:pPr>
                        <w:widowControl w:val="0"/>
                        <w:rPr>
                          <w:rFonts w:ascii="Verdana" w:hAnsi="Verdana"/>
                          <w:lang w:val="it-IT"/>
                        </w:rPr>
                      </w:pPr>
                      <w:r w:rsidRPr="000F406B">
                        <w:rPr>
                          <w:rFonts w:ascii="Verdana" w:hAnsi="Verdana"/>
                          <w:b/>
                          <w:bCs/>
                          <w:lang w:val="it-IT"/>
                        </w:rPr>
                        <w:t>Ravenna</w:t>
                      </w:r>
                      <w:r w:rsidRPr="000F406B">
                        <w:rPr>
                          <w:rFonts w:ascii="Verdana" w:hAnsi="Verdana"/>
                          <w:lang w:val="it-IT"/>
                        </w:rPr>
                        <w:t xml:space="preserve">: Eurosportello — Camera di Commercio </w:t>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t>di Ravenna—</w:t>
                      </w:r>
                    </w:p>
                    <w:p w:rsidR="00C73E71" w:rsidRPr="000F406B" w:rsidRDefault="00C73E71" w:rsidP="00C73E71">
                      <w:pPr>
                        <w:widowControl w:val="0"/>
                        <w:rPr>
                          <w:rFonts w:ascii="Verdana" w:hAnsi="Verdana"/>
                          <w:lang w:val="it-IT"/>
                        </w:rPr>
                      </w:pP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t xml:space="preserve">Paola </w:t>
                      </w:r>
                      <w:proofErr w:type="spellStart"/>
                      <w:r w:rsidRPr="000F406B">
                        <w:rPr>
                          <w:rFonts w:ascii="Verdana" w:hAnsi="Verdana"/>
                          <w:lang w:val="it-IT"/>
                        </w:rPr>
                        <w:t>Saiani</w:t>
                      </w:r>
                      <w:proofErr w:type="spellEnd"/>
                      <w:r w:rsidRPr="000F406B">
                        <w:rPr>
                          <w:rFonts w:ascii="Verdana" w:hAnsi="Verdana"/>
                          <w:lang w:val="it-IT"/>
                        </w:rPr>
                        <w:t>, tel. 0544  481464</w:t>
                      </w:r>
                    </w:p>
                    <w:p w:rsidR="00C73E71" w:rsidRPr="000F406B" w:rsidRDefault="00C73E71" w:rsidP="00C73E71">
                      <w:pPr>
                        <w:widowControl w:val="0"/>
                        <w:rPr>
                          <w:rFonts w:ascii="Verdana" w:hAnsi="Verdana"/>
                          <w:lang w:val="it-IT"/>
                        </w:rPr>
                      </w:pP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r>
                      <w:r w:rsidRPr="000F406B">
                        <w:rPr>
                          <w:rFonts w:ascii="Verdana" w:hAnsi="Verdana"/>
                          <w:lang w:val="it-IT"/>
                        </w:rPr>
                        <w:tab/>
                        <w:t xml:space="preserve">Giuseppe Molinari, </w:t>
                      </w:r>
                      <w:proofErr w:type="spellStart"/>
                      <w:r w:rsidRPr="000F406B">
                        <w:rPr>
                          <w:rFonts w:ascii="Verdana" w:hAnsi="Verdana"/>
                          <w:lang w:val="it-IT"/>
                        </w:rPr>
                        <w:t>tel</w:t>
                      </w:r>
                      <w:proofErr w:type="spellEnd"/>
                      <w:r w:rsidRPr="000F406B">
                        <w:rPr>
                          <w:rFonts w:ascii="Verdana" w:hAnsi="Verdana"/>
                          <w:lang w:val="it-IT"/>
                        </w:rPr>
                        <w:t xml:space="preserve"> 0544  481463</w:t>
                      </w:r>
                    </w:p>
                    <w:p w:rsidR="00C73E71" w:rsidRPr="00052C33" w:rsidRDefault="00C73E71" w:rsidP="00C73E71">
                      <w:pPr>
                        <w:widowControl w:val="0"/>
                        <w:ind w:left="1008"/>
                        <w:rPr>
                          <w:rFonts w:ascii="Verdana" w:hAnsi="Verdana"/>
                          <w:lang w:val="fr-FR"/>
                        </w:rPr>
                      </w:pPr>
                      <w:proofErr w:type="spellStart"/>
                      <w:r w:rsidRPr="00052C33">
                        <w:rPr>
                          <w:rFonts w:ascii="Verdana" w:hAnsi="Verdana"/>
                          <w:lang w:val="fr-FR"/>
                        </w:rPr>
                        <w:t>E.mail</w:t>
                      </w:r>
                      <w:proofErr w:type="spellEnd"/>
                      <w:r w:rsidRPr="00052C33">
                        <w:rPr>
                          <w:rFonts w:ascii="Verdana" w:hAnsi="Verdana"/>
                          <w:lang w:val="fr-FR"/>
                        </w:rPr>
                        <w:t>: simpler@ra.camcom.it</w:t>
                      </w:r>
                    </w:p>
                    <w:p w:rsidR="00C73E71" w:rsidRPr="00052C33" w:rsidRDefault="00C73E71" w:rsidP="00C73E71">
                      <w:pPr>
                        <w:widowControl w:val="0"/>
                        <w:rPr>
                          <w:rFonts w:ascii="Verdana" w:hAnsi="Verdana"/>
                          <w:lang w:val="fr-FR"/>
                        </w:rPr>
                      </w:pPr>
                    </w:p>
                    <w:p w:rsidR="00C73E71" w:rsidRPr="00052C33" w:rsidRDefault="00C73E71" w:rsidP="00C73E71">
                      <w:pPr>
                        <w:widowControl w:val="0"/>
                        <w:rPr>
                          <w:rFonts w:ascii="Verdana" w:hAnsi="Verdana"/>
                          <w:b/>
                          <w:bCs/>
                          <w:lang w:val="fr-FR"/>
                        </w:rPr>
                      </w:pPr>
                    </w:p>
                    <w:p w:rsidR="00C73E71" w:rsidRPr="00052C33" w:rsidRDefault="00C73E71" w:rsidP="00C73E71">
                      <w:pPr>
                        <w:widowControl w:val="0"/>
                        <w:rPr>
                          <w:rFonts w:ascii="Verdana" w:hAnsi="Verdana"/>
                          <w:b/>
                          <w:bCs/>
                          <w:lang w:val="fr-FR"/>
                        </w:rPr>
                      </w:pPr>
                    </w:p>
                  </w:txbxContent>
                </v:textbox>
              </v:shape>
            </w:pict>
          </mc:Fallback>
        </mc:AlternateContent>
      </w:r>
      <w:r w:rsidRPr="00C73E71">
        <w:rPr>
          <w:rFonts w:asciiTheme="minorHAnsi" w:eastAsia="Calibri" w:hAnsiTheme="minorHAnsi" w:cstheme="minorHAnsi"/>
          <w:b/>
          <w:i/>
          <w:sz w:val="16"/>
          <w:szCs w:val="16"/>
          <w:lang w:val="it-IT" w:eastAsia="ar-SA"/>
        </w:rPr>
        <w:t xml:space="preserve">Informativa e consenso ai sensi </w:t>
      </w:r>
      <w:proofErr w:type="spellStart"/>
      <w:proofErr w:type="gramStart"/>
      <w:r w:rsidRPr="00C73E71">
        <w:rPr>
          <w:rFonts w:asciiTheme="minorHAnsi" w:eastAsia="Calibri" w:hAnsiTheme="minorHAnsi" w:cstheme="minorHAnsi"/>
          <w:b/>
          <w:i/>
          <w:sz w:val="16"/>
          <w:szCs w:val="16"/>
          <w:lang w:val="it-IT" w:eastAsia="ar-SA"/>
        </w:rPr>
        <w:t>D.Lsg</w:t>
      </w:r>
      <w:proofErr w:type="spellEnd"/>
      <w:proofErr w:type="gramEnd"/>
      <w:r w:rsidRPr="00C73E71">
        <w:rPr>
          <w:rFonts w:asciiTheme="minorHAnsi" w:eastAsia="Calibri" w:hAnsiTheme="minorHAnsi" w:cstheme="minorHAnsi"/>
          <w:b/>
          <w:i/>
          <w:sz w:val="16"/>
          <w:szCs w:val="16"/>
          <w:lang w:val="it-IT" w:eastAsia="ar-SA"/>
        </w:rPr>
        <w:t xml:space="preserve"> 196/2003 – Tutela dei dati personali </w:t>
      </w:r>
    </w:p>
    <w:p w:rsidR="00C73E71" w:rsidRPr="00C73E71" w:rsidRDefault="00C73E71" w:rsidP="00012EA4">
      <w:pPr>
        <w:pBdr>
          <w:top w:val="single" w:sz="4" w:space="1" w:color="auto"/>
          <w:left w:val="single" w:sz="4" w:space="1" w:color="auto"/>
          <w:bottom w:val="single" w:sz="4" w:space="1" w:color="auto"/>
          <w:right w:val="single" w:sz="4" w:space="4" w:color="auto"/>
        </w:pBdr>
        <w:shd w:val="clear" w:color="auto" w:fill="DBE5F1" w:themeFill="accent1" w:themeFillTint="33"/>
        <w:spacing w:after="0"/>
        <w:rPr>
          <w:rFonts w:asciiTheme="minorHAnsi" w:hAnsiTheme="minorHAnsi" w:cstheme="minorHAnsi"/>
          <w:lang w:val="it-IT" w:eastAsia="zh-CN"/>
        </w:rPr>
      </w:pPr>
      <w:r w:rsidRPr="00C73E71">
        <w:rPr>
          <w:rFonts w:asciiTheme="minorHAnsi" w:eastAsia="Calibri" w:hAnsiTheme="minorHAnsi" w:cstheme="minorHAnsi"/>
          <w:i/>
          <w:sz w:val="16"/>
          <w:szCs w:val="16"/>
          <w:lang w:val="it-IT" w:eastAsia="ar-SA"/>
        </w:rPr>
        <w:t xml:space="preserve">La informiamo che i dati personali qui indicati – in assenza di specifico accordo di riservatezza – sono da considerarsi pubblici e saranno trattati in formato elettronico e/o cartaceo da parte dell’.Az. </w:t>
      </w:r>
      <w:proofErr w:type="spellStart"/>
      <w:proofErr w:type="gramStart"/>
      <w:r w:rsidRPr="00C73E71">
        <w:rPr>
          <w:rFonts w:asciiTheme="minorHAnsi" w:eastAsia="Calibri" w:hAnsiTheme="minorHAnsi" w:cstheme="minorHAnsi"/>
          <w:i/>
          <w:sz w:val="16"/>
          <w:szCs w:val="16"/>
          <w:lang w:val="it-IT" w:eastAsia="ar-SA"/>
        </w:rPr>
        <w:t>Sp</w:t>
      </w:r>
      <w:proofErr w:type="spellEnd"/>
      <w:r w:rsidRPr="00C73E71">
        <w:rPr>
          <w:rFonts w:asciiTheme="minorHAnsi" w:eastAsia="Calibri" w:hAnsiTheme="minorHAnsi" w:cstheme="minorHAnsi"/>
          <w:i/>
          <w:sz w:val="16"/>
          <w:szCs w:val="16"/>
          <w:lang w:val="it-IT" w:eastAsia="ar-SA"/>
        </w:rPr>
        <w:t>.</w:t>
      </w:r>
      <w:proofErr w:type="gramEnd"/>
      <w:r w:rsidRPr="00C73E71">
        <w:rPr>
          <w:rFonts w:asciiTheme="minorHAnsi" w:eastAsia="Calibri" w:hAnsiTheme="minorHAnsi" w:cstheme="minorHAnsi"/>
          <w:i/>
          <w:sz w:val="16"/>
          <w:szCs w:val="16"/>
          <w:lang w:val="it-IT" w:eastAsia="ar-SA"/>
        </w:rPr>
        <w:t xml:space="preserve"> SIDI Eurosportello di Ravenna e i partner del consorzio Simpler, nel rispetto della normativa sopra richiamata. I dati saranno utilizzati nell’ambito delle rispettive attività istituzionali e potranno essere trasmesse a terzi anche all’estero e fuori dall’UE. In ogni momento l’interessato può richiederne la modifica o la cancellazione. Titolare del trattamento dei dati è Eurosportello.</w:t>
      </w:r>
    </w:p>
    <w:p w:rsidR="00821D7C" w:rsidRPr="00611593" w:rsidRDefault="00821D7C" w:rsidP="00593F94">
      <w:pPr>
        <w:pStyle w:val="Paragrafoelenco"/>
        <w:ind w:left="360"/>
        <w:jc w:val="both"/>
        <w:rPr>
          <w:lang w:val="it-IT"/>
        </w:rPr>
      </w:pPr>
    </w:p>
    <w:p w:rsidR="00821D7C" w:rsidRPr="00C73E71" w:rsidRDefault="00821D7C" w:rsidP="0039671C">
      <w:pPr>
        <w:pStyle w:val="Paragrafoelenco"/>
        <w:numPr>
          <w:ilvl w:val="0"/>
          <w:numId w:val="4"/>
        </w:numPr>
        <w:jc w:val="both"/>
        <w:rPr>
          <w:b/>
          <w:lang w:val="it-IT"/>
        </w:rPr>
      </w:pPr>
      <w:r w:rsidRPr="00C73E71">
        <w:rPr>
          <w:b/>
          <w:lang w:val="it-IT"/>
        </w:rPr>
        <w:t>In quale paese si trova la vostra impresa? (indicate il paese in cui si trova la sede centrale</w:t>
      </w:r>
      <w:proofErr w:type="gramStart"/>
      <w:r w:rsidRPr="00C73E71">
        <w:rPr>
          <w:b/>
          <w:lang w:val="it-IT"/>
        </w:rPr>
        <w:t>)</w:t>
      </w:r>
      <w:proofErr w:type="gramEnd"/>
      <w:r w:rsidRPr="00C73E71">
        <w:rPr>
          <w:b/>
          <w:lang w:val="it-IT"/>
        </w:rPr>
        <w:t xml:space="preserve"> </w:t>
      </w:r>
    </w:p>
    <w:p w:rsidR="00821D7C" w:rsidRPr="00611593" w:rsidRDefault="00C73E71" w:rsidP="00893CC8">
      <w:pPr>
        <w:pStyle w:val="Paragrafoelenco"/>
        <w:ind w:left="600"/>
        <w:jc w:val="both"/>
        <w:rPr>
          <w:lang w:val="it-IT"/>
        </w:rPr>
      </w:pPr>
      <w:r>
        <w:rPr>
          <w:lang w:val="it-IT"/>
        </w:rPr>
        <w:t>…………………………………….</w:t>
      </w:r>
    </w:p>
    <w:p w:rsidR="00821D7C" w:rsidRPr="00611593" w:rsidRDefault="00821D7C" w:rsidP="00893CC8">
      <w:pPr>
        <w:pStyle w:val="Paragrafoelenco"/>
        <w:ind w:left="600"/>
        <w:jc w:val="both"/>
        <w:rPr>
          <w:lang w:val="it-IT"/>
        </w:rPr>
      </w:pPr>
    </w:p>
    <w:p w:rsidR="00821D7C" w:rsidRPr="00C73E71" w:rsidRDefault="00821D7C" w:rsidP="0039671C">
      <w:pPr>
        <w:pStyle w:val="Paragrafoelenco"/>
        <w:numPr>
          <w:ilvl w:val="0"/>
          <w:numId w:val="4"/>
        </w:numPr>
        <w:jc w:val="both"/>
        <w:rPr>
          <w:b/>
          <w:lang w:val="it-IT"/>
        </w:rPr>
      </w:pPr>
      <w:r w:rsidRPr="00C73E71">
        <w:rPr>
          <w:b/>
          <w:lang w:val="it-IT"/>
        </w:rPr>
        <w:t>Quali sono le dimensioni della vostra impresa?</w:t>
      </w:r>
    </w:p>
    <w:p w:rsidR="00821D7C" w:rsidRPr="00611593" w:rsidRDefault="00821D7C" w:rsidP="00DC53DB">
      <w:pPr>
        <w:pStyle w:val="Paragrafoelenco"/>
        <w:numPr>
          <w:ilvl w:val="1"/>
          <w:numId w:val="3"/>
        </w:numPr>
        <w:jc w:val="both"/>
        <w:rPr>
          <w:lang w:val="it-IT"/>
        </w:rPr>
      </w:pPr>
      <w:proofErr w:type="gramStart"/>
      <w:r w:rsidRPr="00611593">
        <w:rPr>
          <w:lang w:val="it-IT"/>
        </w:rPr>
        <w:t>micro</w:t>
      </w:r>
      <w:proofErr w:type="gramEnd"/>
      <w:r w:rsidRPr="00611593">
        <w:rPr>
          <w:lang w:val="it-IT"/>
        </w:rPr>
        <w:t xml:space="preserve"> (lavoratore autonomo) </w:t>
      </w:r>
    </w:p>
    <w:p w:rsidR="00821D7C" w:rsidRPr="00611593" w:rsidRDefault="00821D7C" w:rsidP="00DC53DB">
      <w:pPr>
        <w:pStyle w:val="Paragrafoelenco"/>
        <w:numPr>
          <w:ilvl w:val="1"/>
          <w:numId w:val="3"/>
        </w:numPr>
        <w:jc w:val="both"/>
        <w:rPr>
          <w:lang w:val="it-IT"/>
        </w:rPr>
      </w:pPr>
      <w:r w:rsidRPr="00611593">
        <w:rPr>
          <w:lang w:val="it-IT"/>
        </w:rPr>
        <w:t xml:space="preserve">micro (1-9 dipendenti) </w:t>
      </w:r>
    </w:p>
    <w:p w:rsidR="00821D7C" w:rsidRPr="00611593" w:rsidRDefault="00821D7C" w:rsidP="00DC53DB">
      <w:pPr>
        <w:pStyle w:val="Paragrafoelenco"/>
        <w:numPr>
          <w:ilvl w:val="1"/>
          <w:numId w:val="3"/>
        </w:numPr>
        <w:jc w:val="both"/>
        <w:rPr>
          <w:lang w:val="it-IT"/>
        </w:rPr>
      </w:pPr>
      <w:r w:rsidRPr="00611593">
        <w:rPr>
          <w:lang w:val="it-IT"/>
        </w:rPr>
        <w:t>piccola (10-49 dipendenti)</w:t>
      </w:r>
      <w:r w:rsidRPr="00611593">
        <w:rPr>
          <w:lang w:val="it-IT"/>
        </w:rPr>
        <w:tab/>
      </w:r>
    </w:p>
    <w:p w:rsidR="00821D7C" w:rsidRPr="00611593" w:rsidRDefault="00821D7C" w:rsidP="00DC53DB">
      <w:pPr>
        <w:pStyle w:val="Paragrafoelenco"/>
        <w:numPr>
          <w:ilvl w:val="1"/>
          <w:numId w:val="3"/>
        </w:numPr>
        <w:jc w:val="both"/>
        <w:rPr>
          <w:lang w:val="it-IT"/>
        </w:rPr>
      </w:pPr>
      <w:r w:rsidRPr="00611593">
        <w:rPr>
          <w:lang w:val="it-IT"/>
        </w:rPr>
        <w:t>media (50-249 dipendenti)</w:t>
      </w:r>
    </w:p>
    <w:p w:rsidR="00821D7C" w:rsidRPr="00611593" w:rsidRDefault="00821D7C" w:rsidP="00DC53DB">
      <w:pPr>
        <w:pStyle w:val="Paragrafoelenco"/>
        <w:numPr>
          <w:ilvl w:val="1"/>
          <w:numId w:val="3"/>
        </w:numPr>
        <w:jc w:val="both"/>
        <w:rPr>
          <w:lang w:val="it-IT"/>
        </w:rPr>
      </w:pPr>
      <w:r w:rsidRPr="00611593">
        <w:rPr>
          <w:lang w:val="it-IT"/>
        </w:rPr>
        <w:t>grande (250 dipendenti o più)</w:t>
      </w:r>
    </w:p>
    <w:p w:rsidR="00821D7C" w:rsidRPr="00611593" w:rsidRDefault="00821D7C" w:rsidP="00893CC8">
      <w:pPr>
        <w:pStyle w:val="Paragrafoelenco"/>
        <w:ind w:left="1440"/>
        <w:jc w:val="both"/>
        <w:rPr>
          <w:lang w:val="it-IT"/>
        </w:rPr>
      </w:pPr>
    </w:p>
    <w:p w:rsidR="00821D7C" w:rsidRPr="00C73E71" w:rsidRDefault="00821D7C" w:rsidP="0066768C">
      <w:pPr>
        <w:pStyle w:val="Paragrafoelenco"/>
        <w:numPr>
          <w:ilvl w:val="0"/>
          <w:numId w:val="4"/>
        </w:numPr>
        <w:jc w:val="both"/>
        <w:rPr>
          <w:b/>
          <w:lang w:val="it-IT"/>
        </w:rPr>
      </w:pPr>
      <w:r w:rsidRPr="00C73E71">
        <w:rPr>
          <w:b/>
          <w:lang w:val="it-IT"/>
        </w:rPr>
        <w:t>In quale delle seguenti categorie rientra il fatturato annuale della vostra impresa?</w:t>
      </w:r>
    </w:p>
    <w:p w:rsidR="00821D7C" w:rsidRPr="00611593" w:rsidRDefault="00821D7C" w:rsidP="00DC53DB">
      <w:pPr>
        <w:pStyle w:val="Paragrafoelenco"/>
        <w:numPr>
          <w:ilvl w:val="1"/>
          <w:numId w:val="3"/>
        </w:numPr>
        <w:jc w:val="both"/>
        <w:rPr>
          <w:lang w:val="it-IT"/>
        </w:rPr>
      </w:pPr>
      <w:proofErr w:type="gramStart"/>
      <w:r w:rsidRPr="00611593">
        <w:rPr>
          <w:lang w:val="it-IT"/>
        </w:rPr>
        <w:t>inferiore</w:t>
      </w:r>
      <w:proofErr w:type="gramEnd"/>
      <w:r w:rsidRPr="00611593">
        <w:rPr>
          <w:lang w:val="it-IT"/>
        </w:rPr>
        <w:t xml:space="preserve"> o pari a 2 </w:t>
      </w:r>
      <w:r>
        <w:rPr>
          <w:lang w:val="it-IT"/>
        </w:rPr>
        <w:t>milioni</w:t>
      </w:r>
      <w:r w:rsidRPr="00611593">
        <w:rPr>
          <w:lang w:val="it-IT"/>
        </w:rPr>
        <w:t xml:space="preserve"> di euro</w:t>
      </w:r>
    </w:p>
    <w:p w:rsidR="00821D7C" w:rsidRPr="00611593" w:rsidRDefault="00821D7C" w:rsidP="00DC53DB">
      <w:pPr>
        <w:pStyle w:val="Paragrafoelenco"/>
        <w:numPr>
          <w:ilvl w:val="1"/>
          <w:numId w:val="3"/>
        </w:numPr>
        <w:jc w:val="both"/>
        <w:rPr>
          <w:lang w:val="it-IT"/>
        </w:rPr>
      </w:pPr>
      <w:r w:rsidRPr="00611593">
        <w:rPr>
          <w:lang w:val="it-IT"/>
        </w:rPr>
        <w:t xml:space="preserve">superiore a 2 </w:t>
      </w:r>
      <w:r>
        <w:rPr>
          <w:lang w:val="it-IT"/>
        </w:rPr>
        <w:t>milioni</w:t>
      </w:r>
      <w:r w:rsidRPr="00611593">
        <w:rPr>
          <w:lang w:val="it-IT"/>
        </w:rPr>
        <w:t xml:space="preserve"> di euro e inferiore o pari a 10 milioni di euro</w:t>
      </w:r>
    </w:p>
    <w:p w:rsidR="00821D7C" w:rsidRPr="00611593" w:rsidRDefault="00821D7C" w:rsidP="00DC53DB">
      <w:pPr>
        <w:pStyle w:val="Paragrafoelenco"/>
        <w:numPr>
          <w:ilvl w:val="1"/>
          <w:numId w:val="3"/>
        </w:numPr>
        <w:jc w:val="both"/>
        <w:rPr>
          <w:lang w:val="it-IT"/>
        </w:rPr>
      </w:pPr>
      <w:r>
        <w:rPr>
          <w:lang w:val="it-IT"/>
        </w:rPr>
        <w:t>superiore a 10 milioni di euro</w:t>
      </w:r>
      <w:r w:rsidRPr="00611593">
        <w:rPr>
          <w:lang w:val="it-IT"/>
        </w:rPr>
        <w:t xml:space="preserve"> e inferiore o pari a 50 milioni di euro</w:t>
      </w:r>
    </w:p>
    <w:p w:rsidR="00821D7C" w:rsidRPr="00611593" w:rsidRDefault="00821D7C" w:rsidP="00DC53DB">
      <w:pPr>
        <w:pStyle w:val="Paragrafoelenco"/>
        <w:numPr>
          <w:ilvl w:val="1"/>
          <w:numId w:val="3"/>
        </w:numPr>
        <w:jc w:val="both"/>
        <w:rPr>
          <w:lang w:val="it-IT"/>
        </w:rPr>
      </w:pPr>
      <w:r w:rsidRPr="00611593">
        <w:rPr>
          <w:lang w:val="it-IT"/>
        </w:rPr>
        <w:t>50 milioni di euro o più</w:t>
      </w:r>
    </w:p>
    <w:p w:rsidR="00821D7C" w:rsidRPr="00611593" w:rsidRDefault="00821D7C" w:rsidP="004577AC">
      <w:pPr>
        <w:pStyle w:val="Paragrafoelenco"/>
        <w:ind w:left="1440"/>
        <w:jc w:val="both"/>
        <w:rPr>
          <w:lang w:val="it-IT"/>
        </w:rPr>
      </w:pPr>
    </w:p>
    <w:p w:rsidR="00821D7C" w:rsidRPr="00C73E71" w:rsidRDefault="00821D7C" w:rsidP="00C73E71">
      <w:pPr>
        <w:pStyle w:val="Paragrafoelenco"/>
        <w:numPr>
          <w:ilvl w:val="0"/>
          <w:numId w:val="4"/>
        </w:numPr>
        <w:spacing w:after="120"/>
        <w:ind w:left="357" w:hanging="357"/>
        <w:jc w:val="both"/>
        <w:rPr>
          <w:b/>
          <w:lang w:val="it-IT"/>
        </w:rPr>
      </w:pPr>
      <w:r w:rsidRPr="00C73E71">
        <w:rPr>
          <w:b/>
          <w:lang w:val="it-IT"/>
        </w:rPr>
        <w:lastRenderedPageBreak/>
        <w:t>Nella vostra impresa qual è il fatturato stimato per dipendente (euro/persona)?</w:t>
      </w:r>
    </w:p>
    <w:p w:rsidR="00821D7C" w:rsidRPr="00611593" w:rsidRDefault="00821D7C" w:rsidP="00C73E71">
      <w:pPr>
        <w:spacing w:after="0" w:line="240" w:lineRule="auto"/>
        <w:ind w:left="1304"/>
        <w:jc w:val="both"/>
        <w:rPr>
          <w:lang w:val="it-IT"/>
        </w:rPr>
      </w:pPr>
      <w:r w:rsidRPr="00611593">
        <w:rPr>
          <w:lang w:val="it-IT"/>
        </w:rPr>
        <w:t xml:space="preserve">- </w:t>
      </w:r>
      <w:r>
        <w:rPr>
          <w:lang w:val="it-IT"/>
        </w:rPr>
        <w:t>indicare</w:t>
      </w:r>
      <w:r w:rsidRPr="00611593">
        <w:rPr>
          <w:lang w:val="it-IT"/>
        </w:rPr>
        <w:t xml:space="preserve"> la cifra: …………………</w:t>
      </w:r>
    </w:p>
    <w:p w:rsidR="00821D7C" w:rsidRPr="00611593" w:rsidRDefault="00821D7C" w:rsidP="002A789A">
      <w:pPr>
        <w:spacing w:after="120" w:line="240" w:lineRule="auto"/>
        <w:ind w:left="1304"/>
        <w:jc w:val="both"/>
        <w:rPr>
          <w:lang w:val="it-IT"/>
        </w:rPr>
      </w:pPr>
      <w:r w:rsidRPr="00611593">
        <w:rPr>
          <w:lang w:val="it-IT"/>
        </w:rPr>
        <w:t>- non  so</w:t>
      </w:r>
    </w:p>
    <w:p w:rsidR="00821D7C" w:rsidRPr="00C73E71" w:rsidRDefault="00821D7C" w:rsidP="00C73E71">
      <w:pPr>
        <w:pStyle w:val="Paragrafoelenco"/>
        <w:numPr>
          <w:ilvl w:val="0"/>
          <w:numId w:val="4"/>
        </w:numPr>
        <w:spacing w:after="120"/>
        <w:ind w:left="357" w:hanging="357"/>
        <w:jc w:val="both"/>
        <w:rPr>
          <w:b/>
          <w:lang w:val="it-IT"/>
        </w:rPr>
      </w:pPr>
      <w:r w:rsidRPr="00C73E71">
        <w:rPr>
          <w:b/>
          <w:lang w:val="it-IT"/>
        </w:rPr>
        <w:t xml:space="preserve">Quali sono i principali mercati su cui vendete i vostri prodotti? </w:t>
      </w:r>
      <w:r w:rsidR="00C73E71">
        <w:rPr>
          <w:b/>
          <w:lang w:val="it-IT"/>
        </w:rPr>
        <w:t>(è possibile più di una scelta)</w:t>
      </w:r>
    </w:p>
    <w:p w:rsidR="00821D7C" w:rsidRPr="00611593" w:rsidRDefault="00821D7C" w:rsidP="00DC53DB">
      <w:pPr>
        <w:pStyle w:val="Paragrafoelenco"/>
        <w:numPr>
          <w:ilvl w:val="1"/>
          <w:numId w:val="3"/>
        </w:numPr>
        <w:jc w:val="both"/>
        <w:rPr>
          <w:lang w:val="it-IT"/>
        </w:rPr>
      </w:pPr>
      <w:proofErr w:type="gramStart"/>
      <w:r>
        <w:rPr>
          <w:lang w:val="it-IT"/>
        </w:rPr>
        <w:t>il</w:t>
      </w:r>
      <w:proofErr w:type="gramEnd"/>
      <w:r>
        <w:rPr>
          <w:lang w:val="it-IT"/>
        </w:rPr>
        <w:t xml:space="preserve"> </w:t>
      </w:r>
      <w:r w:rsidRPr="00611593">
        <w:rPr>
          <w:lang w:val="it-IT"/>
        </w:rPr>
        <w:t>mercato nazionale</w:t>
      </w:r>
    </w:p>
    <w:p w:rsidR="00821D7C" w:rsidRPr="00611593" w:rsidRDefault="00821D7C" w:rsidP="00DC53DB">
      <w:pPr>
        <w:pStyle w:val="Paragrafoelenco"/>
        <w:numPr>
          <w:ilvl w:val="1"/>
          <w:numId w:val="3"/>
        </w:numPr>
        <w:jc w:val="both"/>
        <w:rPr>
          <w:lang w:val="it-IT"/>
        </w:rPr>
      </w:pPr>
      <w:r>
        <w:rPr>
          <w:lang w:val="it-IT"/>
        </w:rPr>
        <w:t>a</w:t>
      </w:r>
      <w:r w:rsidRPr="00611593">
        <w:rPr>
          <w:lang w:val="it-IT"/>
        </w:rPr>
        <w:t>ltri paesi dell'UE</w:t>
      </w:r>
    </w:p>
    <w:p w:rsidR="00821D7C" w:rsidRPr="00611593" w:rsidRDefault="00821D7C" w:rsidP="00DC53DB">
      <w:pPr>
        <w:pStyle w:val="Paragrafoelenco"/>
        <w:numPr>
          <w:ilvl w:val="1"/>
          <w:numId w:val="3"/>
        </w:numPr>
        <w:jc w:val="both"/>
        <w:rPr>
          <w:lang w:val="it-IT"/>
        </w:rPr>
      </w:pPr>
      <w:r>
        <w:rPr>
          <w:lang w:val="it-IT"/>
        </w:rPr>
        <w:t>m</w:t>
      </w:r>
      <w:r w:rsidRPr="00611593">
        <w:rPr>
          <w:lang w:val="it-IT"/>
        </w:rPr>
        <w:t>ercati fuori dell'UE</w:t>
      </w:r>
    </w:p>
    <w:p w:rsidR="00821D7C" w:rsidRPr="00611593" w:rsidRDefault="00821D7C" w:rsidP="00593F94">
      <w:pPr>
        <w:pStyle w:val="Paragrafoelenco"/>
        <w:ind w:left="1440"/>
        <w:jc w:val="both"/>
        <w:rPr>
          <w:lang w:val="it-IT"/>
        </w:rPr>
      </w:pPr>
    </w:p>
    <w:p w:rsidR="00821D7C" w:rsidRPr="00C73E71" w:rsidRDefault="00821D7C" w:rsidP="00C73E71">
      <w:pPr>
        <w:pStyle w:val="Paragrafoelenco"/>
        <w:numPr>
          <w:ilvl w:val="0"/>
          <w:numId w:val="4"/>
        </w:numPr>
        <w:spacing w:after="120"/>
        <w:ind w:left="357" w:hanging="357"/>
        <w:jc w:val="both"/>
        <w:rPr>
          <w:b/>
          <w:lang w:val="it-IT"/>
        </w:rPr>
      </w:pPr>
      <w:r w:rsidRPr="00C73E71">
        <w:rPr>
          <w:b/>
          <w:lang w:val="it-IT"/>
        </w:rPr>
        <w:t xml:space="preserve">Che conoscenza avete dei regolamenti </w:t>
      </w:r>
      <w:proofErr w:type="spellStart"/>
      <w:r w:rsidRPr="00C73E71">
        <w:rPr>
          <w:b/>
          <w:lang w:val="it-IT"/>
        </w:rPr>
        <w:t>Ecodesign</w:t>
      </w:r>
      <w:proofErr w:type="spellEnd"/>
      <w:r w:rsidRPr="00C73E71">
        <w:rPr>
          <w:b/>
          <w:lang w:val="it-IT"/>
        </w:rPr>
        <w:t xml:space="preserve"> </w:t>
      </w:r>
      <w:proofErr w:type="gramStart"/>
      <w:r w:rsidRPr="00C73E71">
        <w:rPr>
          <w:b/>
          <w:lang w:val="it-IT"/>
        </w:rPr>
        <w:t>relativi ai</w:t>
      </w:r>
      <w:proofErr w:type="gramEnd"/>
      <w:r w:rsidRPr="00C73E71">
        <w:rPr>
          <w:b/>
          <w:lang w:val="it-IT"/>
        </w:rPr>
        <w:t xml:space="preserve"> prodotti (ad esempio lavatrici, frigoriferi, computer, ecc...)?</w:t>
      </w:r>
    </w:p>
    <w:p w:rsidR="00821D7C" w:rsidRPr="00611593" w:rsidRDefault="00821D7C" w:rsidP="00DC53DB">
      <w:pPr>
        <w:pStyle w:val="Paragrafoelenco"/>
        <w:numPr>
          <w:ilvl w:val="1"/>
          <w:numId w:val="3"/>
        </w:numPr>
        <w:jc w:val="both"/>
        <w:rPr>
          <w:lang w:val="it-IT"/>
        </w:rPr>
      </w:pPr>
      <w:proofErr w:type="gramStart"/>
      <w:r>
        <w:rPr>
          <w:lang w:val="it-IT"/>
        </w:rPr>
        <w:t>l</w:t>
      </w:r>
      <w:r w:rsidRPr="00611593">
        <w:rPr>
          <w:lang w:val="it-IT"/>
        </w:rPr>
        <w:t>i</w:t>
      </w:r>
      <w:proofErr w:type="gramEnd"/>
      <w:r w:rsidRPr="00611593">
        <w:rPr>
          <w:lang w:val="it-IT"/>
        </w:rPr>
        <w:t xml:space="preserve"> conosco bene</w:t>
      </w:r>
    </w:p>
    <w:p w:rsidR="00821D7C" w:rsidRPr="00611593" w:rsidRDefault="00821D7C" w:rsidP="00DC53DB">
      <w:pPr>
        <w:pStyle w:val="Paragrafoelenco"/>
        <w:numPr>
          <w:ilvl w:val="1"/>
          <w:numId w:val="3"/>
        </w:numPr>
        <w:jc w:val="both"/>
        <w:rPr>
          <w:lang w:val="it-IT"/>
        </w:rPr>
      </w:pPr>
      <w:r>
        <w:rPr>
          <w:lang w:val="it-IT"/>
        </w:rPr>
        <w:t>n</w:t>
      </w:r>
      <w:r w:rsidRPr="00611593">
        <w:rPr>
          <w:lang w:val="it-IT"/>
        </w:rPr>
        <w:t>e ho sentito parlare</w:t>
      </w:r>
    </w:p>
    <w:p w:rsidR="00821D7C" w:rsidRPr="00611593" w:rsidRDefault="00821D7C" w:rsidP="00DC53DB">
      <w:pPr>
        <w:pStyle w:val="Paragrafoelenco"/>
        <w:numPr>
          <w:ilvl w:val="1"/>
          <w:numId w:val="3"/>
        </w:numPr>
        <w:jc w:val="both"/>
        <w:rPr>
          <w:lang w:val="it-IT"/>
        </w:rPr>
      </w:pPr>
      <w:r>
        <w:rPr>
          <w:lang w:val="it-IT"/>
        </w:rPr>
        <w:t>n</w:t>
      </w:r>
      <w:r w:rsidRPr="00611593">
        <w:rPr>
          <w:lang w:val="it-IT"/>
        </w:rPr>
        <w:t>on ne ho mai sentito parlare</w:t>
      </w:r>
    </w:p>
    <w:p w:rsidR="00821D7C" w:rsidRPr="00611593" w:rsidRDefault="00821D7C" w:rsidP="00BB0036">
      <w:pPr>
        <w:pStyle w:val="Paragrafoelenco"/>
        <w:ind w:left="1440"/>
        <w:rPr>
          <w:highlight w:val="yellow"/>
          <w:lang w:val="it-IT"/>
        </w:rPr>
      </w:pPr>
    </w:p>
    <w:p w:rsidR="00821D7C" w:rsidRPr="00611593" w:rsidRDefault="00821D7C" w:rsidP="00893CC8">
      <w:pPr>
        <w:pStyle w:val="Paragrafoelenco"/>
        <w:numPr>
          <w:ilvl w:val="0"/>
          <w:numId w:val="4"/>
        </w:numPr>
        <w:jc w:val="both"/>
        <w:rPr>
          <w:lang w:val="it-IT"/>
        </w:rPr>
      </w:pPr>
      <w:r w:rsidRPr="00C73E71">
        <w:rPr>
          <w:b/>
          <w:lang w:val="it-IT"/>
        </w:rPr>
        <w:t xml:space="preserve">Quali delle seguenti attività sono </w:t>
      </w:r>
      <w:proofErr w:type="gramStart"/>
      <w:r w:rsidRPr="00C73E71">
        <w:rPr>
          <w:b/>
          <w:lang w:val="it-IT"/>
        </w:rPr>
        <w:t>espletate</w:t>
      </w:r>
      <w:proofErr w:type="gramEnd"/>
      <w:r w:rsidRPr="00C73E71">
        <w:rPr>
          <w:b/>
          <w:lang w:val="it-IT"/>
        </w:rPr>
        <w:t xml:space="preserve"> dalla vostra impresa, nel settore dei server e dei dispositivi</w:t>
      </w:r>
      <w:r>
        <w:rPr>
          <w:lang w:val="it-IT"/>
        </w:rPr>
        <w:t xml:space="preserve"> di archiviazione</w:t>
      </w:r>
      <w:r w:rsidRPr="00611593">
        <w:rPr>
          <w:lang w:val="it-IT"/>
        </w:rPr>
        <w:t xml:space="preserve">  dati? (è possibile più di una scelta)</w:t>
      </w:r>
    </w:p>
    <w:p w:rsidR="00821D7C" w:rsidRPr="00611593" w:rsidRDefault="00821D7C" w:rsidP="00893CC8">
      <w:pPr>
        <w:pStyle w:val="Paragrafoelenco"/>
        <w:ind w:left="360"/>
        <w:jc w:val="both"/>
        <w:rPr>
          <w:lang w:val="it-IT"/>
        </w:rPr>
      </w:pP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48"/>
        <w:gridCol w:w="600"/>
        <w:gridCol w:w="600"/>
      </w:tblGrid>
      <w:tr w:rsidR="00821D7C" w:rsidRPr="00C85D99" w:rsidTr="00C85D99">
        <w:tc>
          <w:tcPr>
            <w:tcW w:w="8148" w:type="dxa"/>
          </w:tcPr>
          <w:p w:rsidR="00821D7C" w:rsidRPr="00C85D99" w:rsidRDefault="00821D7C" w:rsidP="00C85D99">
            <w:pPr>
              <w:spacing w:after="0" w:line="240" w:lineRule="auto"/>
              <w:jc w:val="both"/>
              <w:rPr>
                <w:lang w:val="it-IT"/>
              </w:rPr>
            </w:pPr>
          </w:p>
        </w:tc>
        <w:tc>
          <w:tcPr>
            <w:tcW w:w="600" w:type="dxa"/>
          </w:tcPr>
          <w:p w:rsidR="00821D7C" w:rsidRPr="00C85D99" w:rsidRDefault="00821D7C" w:rsidP="00C85D99">
            <w:pPr>
              <w:spacing w:after="0" w:line="240" w:lineRule="auto"/>
              <w:jc w:val="center"/>
              <w:rPr>
                <w:lang w:val="it-IT"/>
              </w:rPr>
            </w:pPr>
            <w:r w:rsidRPr="00C85D99">
              <w:rPr>
                <w:lang w:val="it-IT"/>
              </w:rPr>
              <w:t>SÌ</w:t>
            </w:r>
          </w:p>
        </w:tc>
        <w:tc>
          <w:tcPr>
            <w:tcW w:w="600" w:type="dxa"/>
          </w:tcPr>
          <w:p w:rsidR="00821D7C" w:rsidRPr="00C85D99" w:rsidRDefault="00821D7C" w:rsidP="00C85D99">
            <w:pPr>
              <w:spacing w:after="0" w:line="240" w:lineRule="auto"/>
              <w:jc w:val="center"/>
              <w:rPr>
                <w:lang w:val="it-IT"/>
              </w:rPr>
            </w:pPr>
            <w:r w:rsidRPr="00C85D99">
              <w:rPr>
                <w:lang w:val="it-IT"/>
              </w:rPr>
              <w:t>NO</w:t>
            </w:r>
          </w:p>
        </w:tc>
      </w:tr>
      <w:tr w:rsidR="00821D7C" w:rsidRPr="00C85D99" w:rsidTr="00C85D99">
        <w:tc>
          <w:tcPr>
            <w:tcW w:w="8148" w:type="dxa"/>
          </w:tcPr>
          <w:p w:rsidR="00821D7C" w:rsidRPr="00C85D99" w:rsidRDefault="00821D7C" w:rsidP="00C85D99">
            <w:pPr>
              <w:spacing w:after="0" w:line="240" w:lineRule="auto"/>
              <w:jc w:val="both"/>
              <w:rPr>
                <w:lang w:val="it-IT"/>
              </w:rPr>
            </w:pPr>
            <w:r w:rsidRPr="00C85D99">
              <w:rPr>
                <w:lang w:val="it-IT"/>
              </w:rPr>
              <w:t>Produzione di dispositivi (ad esempio end server e dispositivi per l'archiviazione) e responsabilità per una gamma più ampia di prodotti, compresa la progettazione di schede madri  ecc.</w:t>
            </w:r>
          </w:p>
        </w:tc>
        <w:tc>
          <w:tcPr>
            <w:tcW w:w="600" w:type="dxa"/>
          </w:tcPr>
          <w:p w:rsidR="00821D7C" w:rsidRPr="00C85D99" w:rsidRDefault="00821D7C" w:rsidP="00C85D99">
            <w:pPr>
              <w:spacing w:after="0" w:line="240" w:lineRule="auto"/>
              <w:jc w:val="both"/>
              <w:rPr>
                <w:lang w:val="it-IT"/>
              </w:rPr>
            </w:pPr>
          </w:p>
        </w:tc>
        <w:tc>
          <w:tcPr>
            <w:tcW w:w="600" w:type="dxa"/>
          </w:tcPr>
          <w:p w:rsidR="00821D7C" w:rsidRPr="00C85D99" w:rsidRDefault="00821D7C" w:rsidP="00C85D99">
            <w:pPr>
              <w:spacing w:after="0" w:line="240" w:lineRule="auto"/>
              <w:jc w:val="both"/>
              <w:rPr>
                <w:lang w:val="it-IT"/>
              </w:rPr>
            </w:pPr>
          </w:p>
        </w:tc>
      </w:tr>
      <w:tr w:rsidR="00821D7C" w:rsidRPr="00C85D99" w:rsidTr="00C85D99">
        <w:tc>
          <w:tcPr>
            <w:tcW w:w="8148" w:type="dxa"/>
          </w:tcPr>
          <w:p w:rsidR="00821D7C" w:rsidRPr="00C85D99" w:rsidRDefault="00821D7C" w:rsidP="00C85D99">
            <w:pPr>
              <w:spacing w:after="0" w:line="240" w:lineRule="auto"/>
              <w:jc w:val="both"/>
              <w:rPr>
                <w:lang w:val="it-IT"/>
              </w:rPr>
            </w:pPr>
            <w:r w:rsidRPr="00C85D99">
              <w:rPr>
                <w:lang w:val="it-IT"/>
              </w:rPr>
              <w:t>Assemblaggio finale del prodotto</w:t>
            </w:r>
            <w:r w:rsidRPr="00C85D99" w:rsidDel="007B0305">
              <w:rPr>
                <w:lang w:val="it-IT"/>
              </w:rPr>
              <w:t xml:space="preserve"> </w:t>
            </w:r>
            <w:r w:rsidRPr="00C85D99">
              <w:rPr>
                <w:lang w:val="it-IT"/>
              </w:rPr>
              <w:t>(la vostra impresa fabbrica e commercializza con il proprio marchio prodotti finali, acquistando tutti i componenti - schede madri comprese - e assemblandoli in un cabinet/in un sistema)</w:t>
            </w:r>
          </w:p>
        </w:tc>
        <w:tc>
          <w:tcPr>
            <w:tcW w:w="600" w:type="dxa"/>
          </w:tcPr>
          <w:p w:rsidR="00821D7C" w:rsidRPr="00C85D99" w:rsidRDefault="00821D7C" w:rsidP="00C85D99">
            <w:pPr>
              <w:spacing w:after="0" w:line="240" w:lineRule="auto"/>
              <w:jc w:val="both"/>
              <w:rPr>
                <w:lang w:val="it-IT"/>
              </w:rPr>
            </w:pPr>
          </w:p>
        </w:tc>
        <w:tc>
          <w:tcPr>
            <w:tcW w:w="600" w:type="dxa"/>
          </w:tcPr>
          <w:p w:rsidR="00821D7C" w:rsidRPr="00C85D99" w:rsidRDefault="00821D7C" w:rsidP="00C85D99">
            <w:pPr>
              <w:spacing w:after="0" w:line="240" w:lineRule="auto"/>
              <w:jc w:val="both"/>
              <w:rPr>
                <w:lang w:val="it-IT"/>
              </w:rPr>
            </w:pPr>
          </w:p>
        </w:tc>
      </w:tr>
      <w:tr w:rsidR="00821D7C" w:rsidRPr="00C85D99" w:rsidTr="00C85D99">
        <w:tc>
          <w:tcPr>
            <w:tcW w:w="8148" w:type="dxa"/>
          </w:tcPr>
          <w:p w:rsidR="00821D7C" w:rsidRPr="00C85D99" w:rsidRDefault="00821D7C" w:rsidP="00C85D99">
            <w:pPr>
              <w:spacing w:after="0" w:line="240" w:lineRule="auto"/>
              <w:jc w:val="both"/>
              <w:rPr>
                <w:lang w:val="it-IT"/>
              </w:rPr>
            </w:pPr>
            <w:r w:rsidRPr="00C85D99">
              <w:rPr>
                <w:lang w:val="it-IT"/>
              </w:rPr>
              <w:t>Produzione di componenti specifici usati per i prodotti, ad esempio cabinet, alimentatori interni, dischi rigidi, schede madri, ecc.</w:t>
            </w:r>
          </w:p>
        </w:tc>
        <w:tc>
          <w:tcPr>
            <w:tcW w:w="600" w:type="dxa"/>
          </w:tcPr>
          <w:p w:rsidR="00821D7C" w:rsidRPr="00C85D99" w:rsidRDefault="00821D7C" w:rsidP="00C85D99">
            <w:pPr>
              <w:spacing w:after="0" w:line="240" w:lineRule="auto"/>
              <w:jc w:val="both"/>
              <w:rPr>
                <w:lang w:val="it-IT"/>
              </w:rPr>
            </w:pPr>
          </w:p>
        </w:tc>
        <w:tc>
          <w:tcPr>
            <w:tcW w:w="600" w:type="dxa"/>
          </w:tcPr>
          <w:p w:rsidR="00821D7C" w:rsidRPr="00C85D99" w:rsidRDefault="00821D7C" w:rsidP="00C85D99">
            <w:pPr>
              <w:spacing w:after="0" w:line="240" w:lineRule="auto"/>
              <w:jc w:val="both"/>
              <w:rPr>
                <w:lang w:val="it-IT"/>
              </w:rPr>
            </w:pPr>
          </w:p>
        </w:tc>
      </w:tr>
      <w:tr w:rsidR="00821D7C" w:rsidRPr="00C85D99" w:rsidTr="00C85D99">
        <w:tc>
          <w:tcPr>
            <w:tcW w:w="8148" w:type="dxa"/>
          </w:tcPr>
          <w:p w:rsidR="00821D7C" w:rsidRPr="00C85D99" w:rsidRDefault="00821D7C" w:rsidP="00C85D99">
            <w:pPr>
              <w:spacing w:after="0" w:line="240" w:lineRule="auto"/>
              <w:jc w:val="both"/>
              <w:rPr>
                <w:lang w:val="it-IT"/>
              </w:rPr>
            </w:pPr>
            <w:r w:rsidRPr="00C85D99">
              <w:rPr>
                <w:lang w:val="it-IT"/>
              </w:rPr>
              <w:t>Installazione dei prodotti</w:t>
            </w:r>
            <w:r w:rsidRPr="00C85D99">
              <w:rPr>
                <w:lang w:val="it-IT"/>
              </w:rPr>
              <w:tab/>
            </w:r>
          </w:p>
        </w:tc>
        <w:tc>
          <w:tcPr>
            <w:tcW w:w="600" w:type="dxa"/>
          </w:tcPr>
          <w:p w:rsidR="00821D7C" w:rsidRPr="00C85D99" w:rsidRDefault="00821D7C" w:rsidP="00C85D99">
            <w:pPr>
              <w:spacing w:after="0" w:line="240" w:lineRule="auto"/>
              <w:jc w:val="both"/>
              <w:rPr>
                <w:lang w:val="it-IT"/>
              </w:rPr>
            </w:pPr>
          </w:p>
        </w:tc>
        <w:tc>
          <w:tcPr>
            <w:tcW w:w="600" w:type="dxa"/>
          </w:tcPr>
          <w:p w:rsidR="00821D7C" w:rsidRPr="00C85D99" w:rsidRDefault="00821D7C" w:rsidP="00C85D99">
            <w:pPr>
              <w:spacing w:after="0" w:line="240" w:lineRule="auto"/>
              <w:jc w:val="both"/>
              <w:rPr>
                <w:lang w:val="it-IT"/>
              </w:rPr>
            </w:pPr>
          </w:p>
        </w:tc>
      </w:tr>
      <w:tr w:rsidR="00821D7C" w:rsidRPr="00C85D99" w:rsidTr="00C85D99">
        <w:tc>
          <w:tcPr>
            <w:tcW w:w="8148" w:type="dxa"/>
          </w:tcPr>
          <w:p w:rsidR="00821D7C" w:rsidRPr="00C85D99" w:rsidRDefault="00821D7C" w:rsidP="00C85D99">
            <w:pPr>
              <w:spacing w:after="0" w:line="240" w:lineRule="auto"/>
              <w:jc w:val="both"/>
              <w:rPr>
                <w:lang w:val="it-IT"/>
              </w:rPr>
            </w:pPr>
            <w:r w:rsidRPr="00C85D99">
              <w:rPr>
                <w:lang w:val="it-IT"/>
              </w:rPr>
              <w:t>Riparazione</w:t>
            </w:r>
          </w:p>
        </w:tc>
        <w:tc>
          <w:tcPr>
            <w:tcW w:w="600" w:type="dxa"/>
          </w:tcPr>
          <w:p w:rsidR="00821D7C" w:rsidRPr="00C85D99" w:rsidRDefault="00821D7C" w:rsidP="00C85D99">
            <w:pPr>
              <w:spacing w:after="0" w:line="240" w:lineRule="auto"/>
              <w:jc w:val="both"/>
              <w:rPr>
                <w:lang w:val="it-IT"/>
              </w:rPr>
            </w:pPr>
          </w:p>
        </w:tc>
        <w:tc>
          <w:tcPr>
            <w:tcW w:w="600" w:type="dxa"/>
          </w:tcPr>
          <w:p w:rsidR="00821D7C" w:rsidRPr="00C85D99" w:rsidRDefault="00821D7C" w:rsidP="00C85D99">
            <w:pPr>
              <w:spacing w:after="0" w:line="240" w:lineRule="auto"/>
              <w:jc w:val="both"/>
              <w:rPr>
                <w:lang w:val="it-IT"/>
              </w:rPr>
            </w:pPr>
          </w:p>
        </w:tc>
      </w:tr>
      <w:tr w:rsidR="00821D7C" w:rsidRPr="00C85D99" w:rsidTr="00C85D99">
        <w:tc>
          <w:tcPr>
            <w:tcW w:w="8148" w:type="dxa"/>
          </w:tcPr>
          <w:p w:rsidR="00821D7C" w:rsidRPr="00C85D99" w:rsidRDefault="00821D7C" w:rsidP="00C85D99">
            <w:pPr>
              <w:spacing w:after="0" w:line="240" w:lineRule="auto"/>
              <w:jc w:val="both"/>
              <w:rPr>
                <w:lang w:val="it-IT"/>
              </w:rPr>
            </w:pPr>
            <w:r w:rsidRPr="00C85D99">
              <w:rPr>
                <w:lang w:val="it-IT"/>
              </w:rPr>
              <w:t>Attività non a livello di produzione (sviluppo software, servizi IT..)</w:t>
            </w:r>
          </w:p>
        </w:tc>
        <w:tc>
          <w:tcPr>
            <w:tcW w:w="600" w:type="dxa"/>
          </w:tcPr>
          <w:p w:rsidR="00821D7C" w:rsidRPr="00C85D99" w:rsidRDefault="00821D7C" w:rsidP="00C85D99">
            <w:pPr>
              <w:spacing w:after="0" w:line="240" w:lineRule="auto"/>
              <w:jc w:val="both"/>
              <w:rPr>
                <w:lang w:val="it-IT"/>
              </w:rPr>
            </w:pPr>
          </w:p>
        </w:tc>
        <w:tc>
          <w:tcPr>
            <w:tcW w:w="600" w:type="dxa"/>
          </w:tcPr>
          <w:p w:rsidR="00821D7C" w:rsidRPr="00C85D99" w:rsidRDefault="00821D7C" w:rsidP="00C85D99">
            <w:pPr>
              <w:spacing w:after="0" w:line="240" w:lineRule="auto"/>
              <w:jc w:val="both"/>
              <w:rPr>
                <w:lang w:val="it-IT"/>
              </w:rPr>
            </w:pPr>
          </w:p>
        </w:tc>
      </w:tr>
    </w:tbl>
    <w:p w:rsidR="00821D7C" w:rsidRPr="000568F9" w:rsidRDefault="00821D7C" w:rsidP="00893CC8">
      <w:pPr>
        <w:pStyle w:val="Paragrafoelenco"/>
        <w:numPr>
          <w:ilvl w:val="0"/>
          <w:numId w:val="4"/>
        </w:numPr>
        <w:jc w:val="both"/>
        <w:rPr>
          <w:b/>
          <w:lang w:val="it-IT"/>
        </w:rPr>
      </w:pPr>
      <w:r w:rsidRPr="000568F9">
        <w:rPr>
          <w:b/>
          <w:lang w:val="it-IT"/>
        </w:rPr>
        <w:t xml:space="preserve">Quali delle seguenti attività sono </w:t>
      </w:r>
      <w:proofErr w:type="gramStart"/>
      <w:r w:rsidRPr="000568F9">
        <w:rPr>
          <w:b/>
          <w:lang w:val="it-IT"/>
        </w:rPr>
        <w:t>espletate</w:t>
      </w:r>
      <w:proofErr w:type="gramEnd"/>
      <w:r w:rsidRPr="000568F9">
        <w:rPr>
          <w:b/>
          <w:lang w:val="it-IT"/>
        </w:rPr>
        <w:t xml:space="preserve"> da altre PMI europee (in generale, non solo dalla vostra impresa) che operano nel settore dei server e dei dispositivi di archiviazione dati? (è possibile più di una scelta)</w:t>
      </w:r>
    </w:p>
    <w:p w:rsidR="00821D7C" w:rsidRPr="00611593" w:rsidRDefault="00821D7C" w:rsidP="00893CC8">
      <w:pPr>
        <w:pStyle w:val="Paragrafoelenco"/>
        <w:ind w:left="360"/>
        <w:jc w:val="both"/>
        <w:rPr>
          <w:lang w:val="it-IT"/>
        </w:rPr>
      </w:pP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48"/>
        <w:gridCol w:w="600"/>
        <w:gridCol w:w="600"/>
      </w:tblGrid>
      <w:tr w:rsidR="00821D7C" w:rsidRPr="00C85D99" w:rsidTr="00C85D99">
        <w:tc>
          <w:tcPr>
            <w:tcW w:w="8148" w:type="dxa"/>
          </w:tcPr>
          <w:p w:rsidR="00821D7C" w:rsidRPr="00C85D99" w:rsidRDefault="00821D7C" w:rsidP="00C85D99">
            <w:pPr>
              <w:spacing w:after="0" w:line="240" w:lineRule="auto"/>
              <w:jc w:val="both"/>
              <w:rPr>
                <w:lang w:val="it-IT"/>
              </w:rPr>
            </w:pPr>
          </w:p>
        </w:tc>
        <w:tc>
          <w:tcPr>
            <w:tcW w:w="600" w:type="dxa"/>
          </w:tcPr>
          <w:p w:rsidR="00821D7C" w:rsidRPr="00C85D99" w:rsidRDefault="00821D7C" w:rsidP="00C85D99">
            <w:pPr>
              <w:spacing w:after="0" w:line="240" w:lineRule="auto"/>
              <w:jc w:val="center"/>
              <w:rPr>
                <w:lang w:val="it-IT"/>
              </w:rPr>
            </w:pPr>
            <w:r w:rsidRPr="00C85D99">
              <w:rPr>
                <w:lang w:val="it-IT"/>
              </w:rPr>
              <w:t>SÌ</w:t>
            </w:r>
          </w:p>
        </w:tc>
        <w:tc>
          <w:tcPr>
            <w:tcW w:w="600" w:type="dxa"/>
          </w:tcPr>
          <w:p w:rsidR="00821D7C" w:rsidRPr="00C85D99" w:rsidRDefault="00821D7C" w:rsidP="00C85D99">
            <w:pPr>
              <w:spacing w:after="0" w:line="240" w:lineRule="auto"/>
              <w:jc w:val="center"/>
              <w:rPr>
                <w:lang w:val="it-IT"/>
              </w:rPr>
            </w:pPr>
            <w:r w:rsidRPr="00C85D99">
              <w:rPr>
                <w:lang w:val="it-IT"/>
              </w:rPr>
              <w:t>NO</w:t>
            </w:r>
          </w:p>
        </w:tc>
      </w:tr>
      <w:tr w:rsidR="00821D7C" w:rsidRPr="00C85D99" w:rsidTr="00C85D99">
        <w:tc>
          <w:tcPr>
            <w:tcW w:w="8148" w:type="dxa"/>
          </w:tcPr>
          <w:p w:rsidR="00821D7C" w:rsidRPr="00C85D99" w:rsidRDefault="00821D7C" w:rsidP="00C85D99">
            <w:pPr>
              <w:spacing w:after="0" w:line="240" w:lineRule="auto"/>
              <w:jc w:val="both"/>
              <w:rPr>
                <w:lang w:val="it-IT"/>
              </w:rPr>
            </w:pPr>
            <w:r w:rsidRPr="00C85D99">
              <w:rPr>
                <w:lang w:val="it-IT"/>
              </w:rPr>
              <w:t>Produzione di dispositivi (ad esempio end server e dispositivi per l'archiviazione) e responsabilità per una gamma più ampia di prodotti, compresa la progettazione di schede madri  ecc.</w:t>
            </w:r>
          </w:p>
        </w:tc>
        <w:tc>
          <w:tcPr>
            <w:tcW w:w="600" w:type="dxa"/>
          </w:tcPr>
          <w:p w:rsidR="00821D7C" w:rsidRPr="00C85D99" w:rsidRDefault="00821D7C" w:rsidP="00C85D99">
            <w:pPr>
              <w:spacing w:after="0" w:line="240" w:lineRule="auto"/>
              <w:jc w:val="both"/>
              <w:rPr>
                <w:lang w:val="it-IT"/>
              </w:rPr>
            </w:pPr>
          </w:p>
        </w:tc>
        <w:tc>
          <w:tcPr>
            <w:tcW w:w="600" w:type="dxa"/>
          </w:tcPr>
          <w:p w:rsidR="00821D7C" w:rsidRPr="00C85D99" w:rsidRDefault="00821D7C" w:rsidP="00C85D99">
            <w:pPr>
              <w:spacing w:after="0" w:line="240" w:lineRule="auto"/>
              <w:jc w:val="both"/>
              <w:rPr>
                <w:lang w:val="it-IT"/>
              </w:rPr>
            </w:pPr>
          </w:p>
        </w:tc>
      </w:tr>
      <w:tr w:rsidR="00821D7C" w:rsidRPr="00C85D99" w:rsidTr="00C85D99">
        <w:tc>
          <w:tcPr>
            <w:tcW w:w="8148" w:type="dxa"/>
          </w:tcPr>
          <w:p w:rsidR="00821D7C" w:rsidRPr="00C85D99" w:rsidRDefault="00821D7C" w:rsidP="00C85D99">
            <w:pPr>
              <w:spacing w:after="0" w:line="240" w:lineRule="auto"/>
              <w:jc w:val="both"/>
              <w:rPr>
                <w:lang w:val="it-IT"/>
              </w:rPr>
            </w:pPr>
            <w:r w:rsidRPr="00C85D99">
              <w:rPr>
                <w:lang w:val="it-IT"/>
              </w:rPr>
              <w:lastRenderedPageBreak/>
              <w:t>Assemblaggio finale del prodotto</w:t>
            </w:r>
            <w:r w:rsidRPr="00C85D99" w:rsidDel="007B0305">
              <w:rPr>
                <w:lang w:val="it-IT"/>
              </w:rPr>
              <w:t xml:space="preserve"> </w:t>
            </w:r>
            <w:r w:rsidRPr="00C85D99">
              <w:rPr>
                <w:lang w:val="it-IT"/>
              </w:rPr>
              <w:t>(la vostra impresa fabbrica e commercializza con il proprio marchio prodotti finali, acquistando tutti i componenti - schede madri comprese - e assemblandoli in un cabinet/in un sistema)</w:t>
            </w:r>
          </w:p>
        </w:tc>
        <w:tc>
          <w:tcPr>
            <w:tcW w:w="600" w:type="dxa"/>
          </w:tcPr>
          <w:p w:rsidR="00821D7C" w:rsidRPr="00C85D99" w:rsidRDefault="00821D7C" w:rsidP="00C85D99">
            <w:pPr>
              <w:spacing w:after="0" w:line="240" w:lineRule="auto"/>
              <w:jc w:val="both"/>
              <w:rPr>
                <w:lang w:val="it-IT"/>
              </w:rPr>
            </w:pPr>
          </w:p>
        </w:tc>
        <w:tc>
          <w:tcPr>
            <w:tcW w:w="600" w:type="dxa"/>
          </w:tcPr>
          <w:p w:rsidR="00821D7C" w:rsidRPr="00C85D99" w:rsidRDefault="00821D7C" w:rsidP="00C85D99">
            <w:pPr>
              <w:spacing w:after="0" w:line="240" w:lineRule="auto"/>
              <w:jc w:val="both"/>
              <w:rPr>
                <w:lang w:val="it-IT"/>
              </w:rPr>
            </w:pPr>
          </w:p>
        </w:tc>
      </w:tr>
      <w:tr w:rsidR="00821D7C" w:rsidRPr="00C85D99" w:rsidTr="00C85D99">
        <w:tc>
          <w:tcPr>
            <w:tcW w:w="8148" w:type="dxa"/>
          </w:tcPr>
          <w:p w:rsidR="00821D7C" w:rsidRPr="00C85D99" w:rsidRDefault="00821D7C" w:rsidP="00C85D99">
            <w:pPr>
              <w:spacing w:after="0" w:line="240" w:lineRule="auto"/>
              <w:jc w:val="both"/>
              <w:rPr>
                <w:lang w:val="it-IT"/>
              </w:rPr>
            </w:pPr>
            <w:r w:rsidRPr="00C85D99">
              <w:rPr>
                <w:lang w:val="it-IT"/>
              </w:rPr>
              <w:t>Produzione di componenti specifici usati per i prodotti, ad esempio cabinet, alimentatori interni, dischi rigidi, schede madri, ecc.</w:t>
            </w:r>
          </w:p>
        </w:tc>
        <w:tc>
          <w:tcPr>
            <w:tcW w:w="600" w:type="dxa"/>
          </w:tcPr>
          <w:p w:rsidR="00821D7C" w:rsidRPr="00C85D99" w:rsidRDefault="00821D7C" w:rsidP="00C85D99">
            <w:pPr>
              <w:spacing w:after="0" w:line="240" w:lineRule="auto"/>
              <w:jc w:val="both"/>
              <w:rPr>
                <w:lang w:val="it-IT"/>
              </w:rPr>
            </w:pPr>
          </w:p>
        </w:tc>
        <w:tc>
          <w:tcPr>
            <w:tcW w:w="600" w:type="dxa"/>
          </w:tcPr>
          <w:p w:rsidR="00821D7C" w:rsidRPr="00C85D99" w:rsidRDefault="00821D7C" w:rsidP="00C85D99">
            <w:pPr>
              <w:spacing w:after="0" w:line="240" w:lineRule="auto"/>
              <w:jc w:val="both"/>
              <w:rPr>
                <w:lang w:val="it-IT"/>
              </w:rPr>
            </w:pPr>
          </w:p>
        </w:tc>
      </w:tr>
      <w:tr w:rsidR="00821D7C" w:rsidRPr="00C85D99" w:rsidTr="00C85D99">
        <w:tc>
          <w:tcPr>
            <w:tcW w:w="8148" w:type="dxa"/>
          </w:tcPr>
          <w:p w:rsidR="00821D7C" w:rsidRPr="00C85D99" w:rsidRDefault="00821D7C" w:rsidP="00C85D99">
            <w:pPr>
              <w:spacing w:after="0" w:line="240" w:lineRule="auto"/>
              <w:jc w:val="both"/>
              <w:rPr>
                <w:lang w:val="it-IT"/>
              </w:rPr>
            </w:pPr>
            <w:r w:rsidRPr="00C85D99">
              <w:rPr>
                <w:lang w:val="it-IT"/>
              </w:rPr>
              <w:t>Installazione dei prodotti</w:t>
            </w:r>
            <w:r w:rsidRPr="00C85D99">
              <w:rPr>
                <w:lang w:val="it-IT"/>
              </w:rPr>
              <w:tab/>
            </w:r>
          </w:p>
        </w:tc>
        <w:tc>
          <w:tcPr>
            <w:tcW w:w="600" w:type="dxa"/>
          </w:tcPr>
          <w:p w:rsidR="00821D7C" w:rsidRPr="00C85D99" w:rsidRDefault="00821D7C" w:rsidP="00C85D99">
            <w:pPr>
              <w:spacing w:after="0" w:line="240" w:lineRule="auto"/>
              <w:jc w:val="both"/>
              <w:rPr>
                <w:lang w:val="it-IT"/>
              </w:rPr>
            </w:pPr>
          </w:p>
        </w:tc>
        <w:tc>
          <w:tcPr>
            <w:tcW w:w="600" w:type="dxa"/>
          </w:tcPr>
          <w:p w:rsidR="00821D7C" w:rsidRPr="00C85D99" w:rsidRDefault="00821D7C" w:rsidP="00C85D99">
            <w:pPr>
              <w:spacing w:after="0" w:line="240" w:lineRule="auto"/>
              <w:jc w:val="both"/>
              <w:rPr>
                <w:lang w:val="it-IT"/>
              </w:rPr>
            </w:pPr>
          </w:p>
        </w:tc>
      </w:tr>
      <w:tr w:rsidR="00821D7C" w:rsidRPr="00C85D99" w:rsidTr="00C85D99">
        <w:tc>
          <w:tcPr>
            <w:tcW w:w="8148" w:type="dxa"/>
          </w:tcPr>
          <w:p w:rsidR="00821D7C" w:rsidRPr="00C85D99" w:rsidRDefault="00821D7C" w:rsidP="00C85D99">
            <w:pPr>
              <w:spacing w:after="0" w:line="240" w:lineRule="auto"/>
              <w:jc w:val="both"/>
              <w:rPr>
                <w:lang w:val="it-IT"/>
              </w:rPr>
            </w:pPr>
            <w:r w:rsidRPr="00C85D99">
              <w:rPr>
                <w:lang w:val="it-IT"/>
              </w:rPr>
              <w:t>Riparazione</w:t>
            </w:r>
          </w:p>
        </w:tc>
        <w:tc>
          <w:tcPr>
            <w:tcW w:w="600" w:type="dxa"/>
          </w:tcPr>
          <w:p w:rsidR="00821D7C" w:rsidRPr="00C85D99" w:rsidRDefault="00821D7C" w:rsidP="00C85D99">
            <w:pPr>
              <w:spacing w:after="0" w:line="240" w:lineRule="auto"/>
              <w:jc w:val="both"/>
              <w:rPr>
                <w:lang w:val="it-IT"/>
              </w:rPr>
            </w:pPr>
          </w:p>
        </w:tc>
        <w:tc>
          <w:tcPr>
            <w:tcW w:w="600" w:type="dxa"/>
          </w:tcPr>
          <w:p w:rsidR="00821D7C" w:rsidRPr="00C85D99" w:rsidRDefault="00821D7C" w:rsidP="00C85D99">
            <w:pPr>
              <w:spacing w:after="0" w:line="240" w:lineRule="auto"/>
              <w:jc w:val="both"/>
              <w:rPr>
                <w:lang w:val="it-IT"/>
              </w:rPr>
            </w:pPr>
          </w:p>
        </w:tc>
      </w:tr>
      <w:tr w:rsidR="00821D7C" w:rsidRPr="00C85D99" w:rsidTr="00C85D99">
        <w:tc>
          <w:tcPr>
            <w:tcW w:w="8148" w:type="dxa"/>
          </w:tcPr>
          <w:p w:rsidR="00821D7C" w:rsidRPr="00C85D99" w:rsidRDefault="00821D7C" w:rsidP="00C85D99">
            <w:pPr>
              <w:spacing w:after="0" w:line="240" w:lineRule="auto"/>
              <w:jc w:val="both"/>
              <w:rPr>
                <w:lang w:val="it-IT"/>
              </w:rPr>
            </w:pPr>
            <w:r w:rsidRPr="00C85D99">
              <w:rPr>
                <w:lang w:val="it-IT"/>
              </w:rPr>
              <w:t>Attività non a livello di produzione (sviluppo software, servizi IT..)</w:t>
            </w:r>
          </w:p>
        </w:tc>
        <w:tc>
          <w:tcPr>
            <w:tcW w:w="600" w:type="dxa"/>
          </w:tcPr>
          <w:p w:rsidR="00821D7C" w:rsidRPr="00C85D99" w:rsidRDefault="00821D7C" w:rsidP="00C85D99">
            <w:pPr>
              <w:spacing w:after="0" w:line="240" w:lineRule="auto"/>
              <w:jc w:val="both"/>
              <w:rPr>
                <w:lang w:val="it-IT"/>
              </w:rPr>
            </w:pPr>
          </w:p>
        </w:tc>
        <w:tc>
          <w:tcPr>
            <w:tcW w:w="600" w:type="dxa"/>
          </w:tcPr>
          <w:p w:rsidR="00821D7C" w:rsidRPr="00C85D99" w:rsidRDefault="00821D7C" w:rsidP="00C85D99">
            <w:pPr>
              <w:spacing w:after="0" w:line="240" w:lineRule="auto"/>
              <w:jc w:val="both"/>
              <w:rPr>
                <w:lang w:val="it-IT"/>
              </w:rPr>
            </w:pPr>
          </w:p>
        </w:tc>
      </w:tr>
    </w:tbl>
    <w:p w:rsidR="00821D7C" w:rsidRPr="00611593" w:rsidRDefault="00821D7C" w:rsidP="000568F9">
      <w:pPr>
        <w:spacing w:after="0"/>
        <w:jc w:val="both"/>
        <w:rPr>
          <w:lang w:val="it-IT"/>
        </w:rPr>
      </w:pPr>
    </w:p>
    <w:p w:rsidR="00821D7C" w:rsidRPr="000568F9" w:rsidRDefault="00821D7C" w:rsidP="000568F9">
      <w:pPr>
        <w:pStyle w:val="Paragrafoelenco"/>
        <w:numPr>
          <w:ilvl w:val="0"/>
          <w:numId w:val="4"/>
        </w:numPr>
        <w:spacing w:after="120"/>
        <w:ind w:left="357" w:hanging="357"/>
        <w:jc w:val="both"/>
        <w:rPr>
          <w:b/>
          <w:lang w:val="it-IT"/>
        </w:rPr>
      </w:pPr>
      <w:r w:rsidRPr="000568F9">
        <w:rPr>
          <w:b/>
          <w:lang w:val="it-IT"/>
        </w:rPr>
        <w:t>Per quanto concerne in particolare le PMI che operano nel settore dei server e dei dispositivi di archiviazione dati (in generale, non solo la vostra impresa) qual è secondo voi la quota di mercato delle PMI nell'UE (rispetto al mercato complessivo, vale a dire incluse le grandi imprese)?</w:t>
      </w:r>
    </w:p>
    <w:p w:rsidR="00821D7C" w:rsidRPr="00611593" w:rsidRDefault="00821D7C" w:rsidP="00593F94">
      <w:pPr>
        <w:pStyle w:val="Paragrafoelenco"/>
        <w:numPr>
          <w:ilvl w:val="1"/>
          <w:numId w:val="9"/>
        </w:numPr>
        <w:ind w:left="1434" w:hanging="357"/>
        <w:rPr>
          <w:lang w:val="it-IT"/>
        </w:rPr>
      </w:pPr>
      <w:r w:rsidRPr="00611593">
        <w:rPr>
          <w:lang w:val="it-IT"/>
        </w:rPr>
        <w:t>0-3%</w:t>
      </w:r>
    </w:p>
    <w:p w:rsidR="00821D7C" w:rsidRPr="00611593" w:rsidRDefault="00821D7C" w:rsidP="00593F94">
      <w:pPr>
        <w:pStyle w:val="Paragrafoelenco"/>
        <w:numPr>
          <w:ilvl w:val="1"/>
          <w:numId w:val="9"/>
        </w:numPr>
        <w:ind w:left="1434" w:hanging="357"/>
        <w:rPr>
          <w:lang w:val="it-IT"/>
        </w:rPr>
      </w:pPr>
      <w:r>
        <w:rPr>
          <w:lang w:val="it-IT"/>
        </w:rPr>
        <w:t>p</w:t>
      </w:r>
      <w:r w:rsidRPr="00611593">
        <w:rPr>
          <w:lang w:val="it-IT"/>
        </w:rPr>
        <w:t>iù di 3%, meno di 20%</w:t>
      </w:r>
    </w:p>
    <w:p w:rsidR="00821D7C" w:rsidRPr="00611593" w:rsidRDefault="00821D7C" w:rsidP="00593F94">
      <w:pPr>
        <w:pStyle w:val="Paragrafoelenco"/>
        <w:numPr>
          <w:ilvl w:val="1"/>
          <w:numId w:val="9"/>
        </w:numPr>
        <w:ind w:left="1434" w:hanging="357"/>
        <w:rPr>
          <w:lang w:val="it-IT"/>
        </w:rPr>
      </w:pPr>
      <w:r>
        <w:rPr>
          <w:lang w:val="it-IT"/>
        </w:rPr>
        <w:t>p</w:t>
      </w:r>
      <w:r w:rsidRPr="00611593">
        <w:rPr>
          <w:lang w:val="it-IT"/>
        </w:rPr>
        <w:t>ari o superiore a 20%</w:t>
      </w:r>
    </w:p>
    <w:p w:rsidR="00821D7C" w:rsidRPr="00611593" w:rsidRDefault="00821D7C" w:rsidP="00593F94">
      <w:pPr>
        <w:pStyle w:val="Paragrafoelenco"/>
        <w:numPr>
          <w:ilvl w:val="1"/>
          <w:numId w:val="9"/>
        </w:numPr>
        <w:ind w:left="1434" w:hanging="357"/>
        <w:rPr>
          <w:lang w:val="it-IT"/>
        </w:rPr>
      </w:pPr>
      <w:r>
        <w:rPr>
          <w:lang w:val="it-IT"/>
        </w:rPr>
        <w:t>n</w:t>
      </w:r>
      <w:r w:rsidRPr="00611593">
        <w:rPr>
          <w:lang w:val="it-IT"/>
        </w:rPr>
        <w:t>on so</w:t>
      </w:r>
    </w:p>
    <w:p w:rsidR="00821D7C" w:rsidRPr="00611593" w:rsidRDefault="00821D7C" w:rsidP="00593F94">
      <w:pPr>
        <w:pStyle w:val="Paragrafoelenco"/>
        <w:ind w:left="1434"/>
        <w:rPr>
          <w:lang w:val="it-IT"/>
        </w:rPr>
      </w:pPr>
    </w:p>
    <w:p w:rsidR="00821D7C" w:rsidRPr="000568F9" w:rsidRDefault="00821D7C" w:rsidP="000568F9">
      <w:pPr>
        <w:pStyle w:val="Paragrafoelenco"/>
        <w:numPr>
          <w:ilvl w:val="0"/>
          <w:numId w:val="4"/>
        </w:numPr>
        <w:spacing w:after="120"/>
        <w:ind w:left="357" w:hanging="357"/>
        <w:jc w:val="both"/>
        <w:rPr>
          <w:b/>
          <w:lang w:val="it-IT"/>
        </w:rPr>
      </w:pPr>
      <w:r w:rsidRPr="000568F9">
        <w:rPr>
          <w:b/>
          <w:lang w:val="it-IT"/>
        </w:rPr>
        <w:t xml:space="preserve">Secondo voi quale sarà lo sviluppo futuro del mercato, in particolare del settore dei server e dei dispositivi di archiviazione dati, nel medio termine? </w:t>
      </w:r>
    </w:p>
    <w:p w:rsidR="00821D7C" w:rsidRPr="00611593" w:rsidRDefault="00821D7C" w:rsidP="00433B7F">
      <w:pPr>
        <w:pStyle w:val="Paragrafoelenco"/>
        <w:numPr>
          <w:ilvl w:val="1"/>
          <w:numId w:val="7"/>
        </w:numPr>
        <w:rPr>
          <w:lang w:val="it-IT"/>
        </w:rPr>
      </w:pPr>
      <w:proofErr w:type="gramStart"/>
      <w:r>
        <w:rPr>
          <w:lang w:val="it-IT"/>
        </w:rPr>
        <w:t>ci</w:t>
      </w:r>
      <w:proofErr w:type="gramEnd"/>
      <w:r>
        <w:rPr>
          <w:lang w:val="it-IT"/>
        </w:rPr>
        <w:t xml:space="preserve"> sarà una crescita del mercato</w:t>
      </w:r>
    </w:p>
    <w:p w:rsidR="00821D7C" w:rsidRPr="00611593" w:rsidRDefault="00821D7C" w:rsidP="00433B7F">
      <w:pPr>
        <w:pStyle w:val="Paragrafoelenco"/>
        <w:numPr>
          <w:ilvl w:val="1"/>
          <w:numId w:val="7"/>
        </w:numPr>
        <w:rPr>
          <w:lang w:val="it-IT"/>
        </w:rPr>
      </w:pPr>
      <w:r>
        <w:rPr>
          <w:lang w:val="it-IT"/>
        </w:rPr>
        <w:t>il mercato rimarrà s</w:t>
      </w:r>
      <w:r w:rsidRPr="00611593">
        <w:rPr>
          <w:lang w:val="it-IT"/>
        </w:rPr>
        <w:t>tabile</w:t>
      </w:r>
    </w:p>
    <w:p w:rsidR="00821D7C" w:rsidRPr="00611593" w:rsidRDefault="00821D7C" w:rsidP="00433B7F">
      <w:pPr>
        <w:pStyle w:val="Paragrafoelenco"/>
        <w:numPr>
          <w:ilvl w:val="1"/>
          <w:numId w:val="7"/>
        </w:numPr>
        <w:rPr>
          <w:lang w:val="it-IT"/>
        </w:rPr>
      </w:pPr>
      <w:proofErr w:type="gramStart"/>
      <w:r>
        <w:rPr>
          <w:lang w:val="it-IT"/>
        </w:rPr>
        <w:t>ci</w:t>
      </w:r>
      <w:proofErr w:type="gramEnd"/>
      <w:r>
        <w:rPr>
          <w:lang w:val="it-IT"/>
        </w:rPr>
        <w:t xml:space="preserve"> sarà una c</w:t>
      </w:r>
      <w:r w:rsidRPr="00611593">
        <w:rPr>
          <w:lang w:val="it-IT"/>
        </w:rPr>
        <w:t>ontrazione</w:t>
      </w:r>
      <w:r>
        <w:rPr>
          <w:lang w:val="it-IT"/>
        </w:rPr>
        <w:t xml:space="preserve"> del mercato</w:t>
      </w:r>
    </w:p>
    <w:p w:rsidR="00821D7C" w:rsidRPr="000568F9" w:rsidRDefault="00821D7C" w:rsidP="008F7474">
      <w:pPr>
        <w:pStyle w:val="Paragrafoelenco"/>
        <w:numPr>
          <w:ilvl w:val="0"/>
          <w:numId w:val="4"/>
        </w:numPr>
        <w:spacing w:before="120" w:after="120"/>
        <w:ind w:left="357" w:hanging="357"/>
        <w:jc w:val="both"/>
        <w:rPr>
          <w:b/>
          <w:lang w:val="it-IT"/>
        </w:rPr>
      </w:pPr>
      <w:r w:rsidRPr="000568F9">
        <w:rPr>
          <w:b/>
          <w:lang w:val="it-IT"/>
        </w:rPr>
        <w:t xml:space="preserve">Sulla base della domanda precedente secondo voi quale sarà lo sviluppo futuro del mercato, in particolare per quanto concerne le PMI operanti nel settore dei server e dei dispositivi di archiviazione dati, nel medio termine? </w:t>
      </w:r>
    </w:p>
    <w:p w:rsidR="00821D7C" w:rsidRPr="00611593" w:rsidRDefault="00821D7C" w:rsidP="00433B7F">
      <w:pPr>
        <w:pStyle w:val="Paragrafoelenco"/>
        <w:numPr>
          <w:ilvl w:val="0"/>
          <w:numId w:val="15"/>
        </w:numPr>
        <w:rPr>
          <w:lang w:val="it-IT"/>
        </w:rPr>
      </w:pPr>
      <w:proofErr w:type="gramStart"/>
      <w:r>
        <w:rPr>
          <w:lang w:val="it-IT"/>
        </w:rPr>
        <w:t>l</w:t>
      </w:r>
      <w:r w:rsidRPr="00611593">
        <w:rPr>
          <w:lang w:val="it-IT"/>
        </w:rPr>
        <w:t>a</w:t>
      </w:r>
      <w:proofErr w:type="gramEnd"/>
      <w:r w:rsidRPr="00611593">
        <w:rPr>
          <w:lang w:val="it-IT"/>
        </w:rPr>
        <w:t xml:space="preserve"> quota di mercato delle PMI rimarrà stabile</w:t>
      </w:r>
    </w:p>
    <w:p w:rsidR="00821D7C" w:rsidRPr="00611593" w:rsidRDefault="00821D7C" w:rsidP="00433B7F">
      <w:pPr>
        <w:pStyle w:val="Paragrafoelenco"/>
        <w:numPr>
          <w:ilvl w:val="0"/>
          <w:numId w:val="15"/>
        </w:numPr>
        <w:rPr>
          <w:lang w:val="it-IT"/>
        </w:rPr>
      </w:pPr>
      <w:r>
        <w:rPr>
          <w:lang w:val="it-IT"/>
        </w:rPr>
        <w:t>l</w:t>
      </w:r>
      <w:r w:rsidRPr="00611593">
        <w:rPr>
          <w:lang w:val="it-IT"/>
        </w:rPr>
        <w:t>a quota di mercato delle PMI aumenterà</w:t>
      </w:r>
    </w:p>
    <w:p w:rsidR="00821D7C" w:rsidRPr="008F7474" w:rsidRDefault="00821D7C" w:rsidP="008F7474">
      <w:pPr>
        <w:pStyle w:val="Paragrafoelenco"/>
        <w:numPr>
          <w:ilvl w:val="0"/>
          <w:numId w:val="15"/>
        </w:numPr>
        <w:rPr>
          <w:lang w:val="it-IT"/>
        </w:rPr>
      </w:pPr>
      <w:proofErr w:type="gramStart"/>
      <w:r>
        <w:rPr>
          <w:lang w:val="it-IT"/>
        </w:rPr>
        <w:t>l</w:t>
      </w:r>
      <w:r w:rsidRPr="00611593">
        <w:rPr>
          <w:lang w:val="it-IT"/>
        </w:rPr>
        <w:t>a</w:t>
      </w:r>
      <w:proofErr w:type="gramEnd"/>
      <w:r w:rsidRPr="00611593">
        <w:rPr>
          <w:lang w:val="it-IT"/>
        </w:rPr>
        <w:t xml:space="preserve"> quota di mercato delle PMI calerà</w:t>
      </w:r>
    </w:p>
    <w:p w:rsidR="00821D7C" w:rsidRPr="00611593" w:rsidRDefault="00821D7C" w:rsidP="00EB7A0B">
      <w:pPr>
        <w:pStyle w:val="Titolo2"/>
        <w:rPr>
          <w:lang w:val="it-IT"/>
        </w:rPr>
      </w:pPr>
      <w:r w:rsidRPr="00611593">
        <w:rPr>
          <w:lang w:val="it-IT"/>
        </w:rPr>
        <w:t>Sezione 2 (domande per cui è necessaria esperienza tecnica</w:t>
      </w:r>
      <w:proofErr w:type="gramStart"/>
      <w:r w:rsidRPr="00611593">
        <w:rPr>
          <w:lang w:val="it-IT"/>
        </w:rPr>
        <w:t>)</w:t>
      </w:r>
      <w:proofErr w:type="gramEnd"/>
      <w:r w:rsidRPr="00611593">
        <w:rPr>
          <w:lang w:val="it-IT"/>
        </w:rPr>
        <w:t xml:space="preserve"> </w:t>
      </w:r>
    </w:p>
    <w:p w:rsidR="00821D7C" w:rsidRPr="000568F9" w:rsidRDefault="00821D7C" w:rsidP="008F7474">
      <w:pPr>
        <w:pStyle w:val="Paragrafoelenco"/>
        <w:numPr>
          <w:ilvl w:val="0"/>
          <w:numId w:val="4"/>
        </w:numPr>
        <w:spacing w:before="120"/>
        <w:ind w:left="357" w:hanging="357"/>
        <w:jc w:val="both"/>
        <w:rPr>
          <w:b/>
          <w:lang w:val="it-IT"/>
        </w:rPr>
      </w:pPr>
      <w:r w:rsidRPr="000568F9">
        <w:rPr>
          <w:b/>
          <w:lang w:val="it-IT"/>
        </w:rPr>
        <w:t xml:space="preserve">Secondo voi è possibile quantificare le prestazioni di un server aziendale usando una metrica basata su SERT (Server </w:t>
      </w:r>
      <w:proofErr w:type="spellStart"/>
      <w:r w:rsidRPr="000568F9">
        <w:rPr>
          <w:b/>
          <w:lang w:val="it-IT"/>
        </w:rPr>
        <w:t>Efficiency</w:t>
      </w:r>
      <w:proofErr w:type="spellEnd"/>
      <w:r w:rsidRPr="000568F9">
        <w:rPr>
          <w:b/>
          <w:lang w:val="it-IT"/>
        </w:rPr>
        <w:t xml:space="preserve"> Rating </w:t>
      </w:r>
      <w:proofErr w:type="spellStart"/>
      <w:r w:rsidRPr="000568F9">
        <w:rPr>
          <w:b/>
          <w:lang w:val="it-IT"/>
        </w:rPr>
        <w:t>Tool</w:t>
      </w:r>
      <w:proofErr w:type="spellEnd"/>
      <w:r w:rsidRPr="000568F9">
        <w:rPr>
          <w:b/>
          <w:lang w:val="it-IT"/>
        </w:rPr>
        <w:t>)?</w:t>
      </w:r>
    </w:p>
    <w:p w:rsidR="00821D7C" w:rsidRPr="00611593" w:rsidRDefault="00821D7C" w:rsidP="00D13258">
      <w:pPr>
        <w:pStyle w:val="Paragrafoelenco"/>
        <w:numPr>
          <w:ilvl w:val="0"/>
          <w:numId w:val="16"/>
        </w:numPr>
        <w:rPr>
          <w:lang w:val="it-IT"/>
        </w:rPr>
      </w:pPr>
      <w:proofErr w:type="gramStart"/>
      <w:r w:rsidRPr="00611593">
        <w:rPr>
          <w:lang w:val="it-IT"/>
        </w:rPr>
        <w:t>sì</w:t>
      </w:r>
      <w:proofErr w:type="gramEnd"/>
      <w:r w:rsidRPr="00611593">
        <w:rPr>
          <w:lang w:val="it-IT"/>
        </w:rPr>
        <w:t>, certamente</w:t>
      </w:r>
    </w:p>
    <w:p w:rsidR="00821D7C" w:rsidRPr="00611593" w:rsidRDefault="00821D7C" w:rsidP="00D13258">
      <w:pPr>
        <w:pStyle w:val="Paragrafoelenco"/>
        <w:numPr>
          <w:ilvl w:val="0"/>
          <w:numId w:val="16"/>
        </w:numPr>
        <w:rPr>
          <w:lang w:val="it-IT"/>
        </w:rPr>
      </w:pPr>
      <w:r w:rsidRPr="00611593">
        <w:rPr>
          <w:lang w:val="it-IT"/>
        </w:rPr>
        <w:t>dipende dalla metrica scelta</w:t>
      </w:r>
    </w:p>
    <w:p w:rsidR="00821D7C" w:rsidRPr="00611593" w:rsidRDefault="00821D7C" w:rsidP="00D13258">
      <w:pPr>
        <w:pStyle w:val="Paragrafoelenco"/>
        <w:numPr>
          <w:ilvl w:val="0"/>
          <w:numId w:val="16"/>
        </w:numPr>
        <w:rPr>
          <w:lang w:val="it-IT"/>
        </w:rPr>
      </w:pPr>
      <w:r>
        <w:rPr>
          <w:lang w:val="it-IT"/>
        </w:rPr>
        <w:t>n</w:t>
      </w:r>
      <w:r w:rsidRPr="00611593">
        <w:rPr>
          <w:lang w:val="it-IT"/>
        </w:rPr>
        <w:t>o,</w:t>
      </w:r>
      <w:r>
        <w:rPr>
          <w:lang w:val="it-IT"/>
        </w:rPr>
        <w:t xml:space="preserve"> è</w:t>
      </w:r>
      <w:r w:rsidRPr="00611593">
        <w:rPr>
          <w:lang w:val="it-IT"/>
        </w:rPr>
        <w:t xml:space="preserve"> troppo complicato</w:t>
      </w:r>
    </w:p>
    <w:p w:rsidR="00821D7C" w:rsidRPr="00611593" w:rsidRDefault="00821D7C" w:rsidP="00D13258">
      <w:pPr>
        <w:pStyle w:val="Paragrafoelenco"/>
        <w:numPr>
          <w:ilvl w:val="0"/>
          <w:numId w:val="16"/>
        </w:numPr>
        <w:rPr>
          <w:lang w:val="it-IT"/>
        </w:rPr>
      </w:pPr>
      <w:r>
        <w:rPr>
          <w:lang w:val="it-IT"/>
        </w:rPr>
        <w:t>n</w:t>
      </w:r>
      <w:r w:rsidRPr="00611593">
        <w:rPr>
          <w:lang w:val="it-IT"/>
        </w:rPr>
        <w:t>on so</w:t>
      </w:r>
    </w:p>
    <w:p w:rsidR="00821D7C" w:rsidRPr="008F7474" w:rsidRDefault="00821D7C" w:rsidP="008F7474">
      <w:pPr>
        <w:pStyle w:val="Paragrafoelenco"/>
        <w:numPr>
          <w:ilvl w:val="0"/>
          <w:numId w:val="16"/>
        </w:numPr>
        <w:rPr>
          <w:lang w:val="it-IT"/>
        </w:rPr>
      </w:pPr>
      <w:proofErr w:type="gramStart"/>
      <w:r>
        <w:rPr>
          <w:lang w:val="it-IT"/>
        </w:rPr>
        <w:t>a</w:t>
      </w:r>
      <w:r w:rsidRPr="00611593">
        <w:rPr>
          <w:lang w:val="it-IT"/>
        </w:rPr>
        <w:t>ltro</w:t>
      </w:r>
      <w:proofErr w:type="gramEnd"/>
      <w:r w:rsidRPr="00611593">
        <w:rPr>
          <w:lang w:val="it-IT"/>
        </w:rPr>
        <w:t xml:space="preserve"> (specificare)………….</w:t>
      </w:r>
    </w:p>
    <w:p w:rsidR="00821D7C" w:rsidRPr="000568F9" w:rsidRDefault="00821D7C" w:rsidP="008F7474">
      <w:pPr>
        <w:pStyle w:val="Paragrafoelenco"/>
        <w:numPr>
          <w:ilvl w:val="0"/>
          <w:numId w:val="4"/>
        </w:numPr>
        <w:spacing w:before="120" w:after="120"/>
        <w:ind w:left="357" w:hanging="357"/>
        <w:jc w:val="both"/>
        <w:rPr>
          <w:b/>
          <w:lang w:val="it-IT"/>
        </w:rPr>
      </w:pPr>
      <w:r w:rsidRPr="000568F9">
        <w:rPr>
          <w:b/>
          <w:lang w:val="it-IT"/>
        </w:rPr>
        <w:lastRenderedPageBreak/>
        <w:t>Se diventasse obbligatorio che soltanto i server e i dispositivi di archiviazione dati aziendali in grado di operare in condizioni ASHRAE A1 (ma senza esservi tenuti)</w:t>
      </w:r>
      <w:proofErr w:type="gramStart"/>
      <w:r w:rsidRPr="000568F9">
        <w:rPr>
          <w:b/>
          <w:lang w:val="it-IT"/>
        </w:rPr>
        <w:t xml:space="preserve">  </w:t>
      </w:r>
      <w:proofErr w:type="gramEnd"/>
      <w:r w:rsidRPr="000568F9">
        <w:rPr>
          <w:b/>
          <w:lang w:val="it-IT"/>
        </w:rPr>
        <w:t>potessero essere immessi sul mercato europeo, quale dei seguenti scenari sarebbe il più probabile secondo voi?</w:t>
      </w:r>
    </w:p>
    <w:p w:rsidR="00821D7C" w:rsidRPr="00611593" w:rsidRDefault="00821D7C" w:rsidP="00786CC0">
      <w:pPr>
        <w:pStyle w:val="Paragrafoelenco"/>
        <w:numPr>
          <w:ilvl w:val="0"/>
          <w:numId w:val="6"/>
        </w:numPr>
        <w:rPr>
          <w:lang w:val="it-IT"/>
        </w:rPr>
      </w:pPr>
      <w:proofErr w:type="gramStart"/>
      <w:r w:rsidRPr="00611593">
        <w:rPr>
          <w:lang w:val="it-IT"/>
        </w:rPr>
        <w:t>la</w:t>
      </w:r>
      <w:proofErr w:type="gramEnd"/>
      <w:r w:rsidRPr="00611593">
        <w:rPr>
          <w:lang w:val="it-IT"/>
        </w:rPr>
        <w:t xml:space="preserve"> maggior parte dei data center/delle </w:t>
      </w:r>
      <w:r>
        <w:rPr>
          <w:lang w:val="it-IT"/>
        </w:rPr>
        <w:t xml:space="preserve">sale </w:t>
      </w:r>
      <w:r w:rsidRPr="00611593">
        <w:rPr>
          <w:lang w:val="it-IT"/>
        </w:rPr>
        <w:t xml:space="preserve">server opererebbe </w:t>
      </w:r>
      <w:r>
        <w:rPr>
          <w:lang w:val="it-IT"/>
        </w:rPr>
        <w:t>rispettando le</w:t>
      </w:r>
      <w:r w:rsidRPr="00611593">
        <w:rPr>
          <w:lang w:val="it-IT"/>
        </w:rPr>
        <w:t xml:space="preserve"> condizioni ASHRAE A1, vale a dire mediamente a una temperatura superiore a quella odierna</w:t>
      </w:r>
    </w:p>
    <w:p w:rsidR="00821D7C" w:rsidRPr="00611593" w:rsidRDefault="00821D7C" w:rsidP="00786CC0">
      <w:pPr>
        <w:pStyle w:val="Paragrafoelenco"/>
        <w:numPr>
          <w:ilvl w:val="0"/>
          <w:numId w:val="6"/>
        </w:numPr>
        <w:rPr>
          <w:lang w:val="it-IT"/>
        </w:rPr>
      </w:pPr>
      <w:r w:rsidRPr="00611593">
        <w:rPr>
          <w:lang w:val="it-IT"/>
        </w:rPr>
        <w:t xml:space="preserve">circa la metà dei data center/delle </w:t>
      </w:r>
      <w:r>
        <w:rPr>
          <w:lang w:val="it-IT"/>
        </w:rPr>
        <w:t xml:space="preserve">sale </w:t>
      </w:r>
      <w:r w:rsidRPr="00611593">
        <w:rPr>
          <w:lang w:val="it-IT"/>
        </w:rPr>
        <w:t xml:space="preserve">server opererebbe </w:t>
      </w:r>
      <w:r>
        <w:rPr>
          <w:lang w:val="it-IT"/>
        </w:rPr>
        <w:t>rispettando le</w:t>
      </w:r>
      <w:r w:rsidRPr="00611593">
        <w:rPr>
          <w:lang w:val="it-IT"/>
        </w:rPr>
        <w:t xml:space="preserve"> condizioni ASHRAE A1</w:t>
      </w:r>
    </w:p>
    <w:p w:rsidR="00821D7C" w:rsidRPr="00611593" w:rsidRDefault="00821D7C" w:rsidP="00786CC0">
      <w:pPr>
        <w:pStyle w:val="Paragrafoelenco"/>
        <w:numPr>
          <w:ilvl w:val="0"/>
          <w:numId w:val="6"/>
        </w:numPr>
        <w:rPr>
          <w:lang w:val="it-IT"/>
        </w:rPr>
      </w:pPr>
      <w:r>
        <w:rPr>
          <w:lang w:val="it-IT"/>
        </w:rPr>
        <w:t>è improbabile</w:t>
      </w:r>
      <w:r w:rsidRPr="00611593">
        <w:rPr>
          <w:lang w:val="it-IT"/>
        </w:rPr>
        <w:t xml:space="preserve"> che i data center/le</w:t>
      </w:r>
      <w:r>
        <w:rPr>
          <w:lang w:val="it-IT"/>
        </w:rPr>
        <w:t xml:space="preserve"> sale</w:t>
      </w:r>
      <w:r w:rsidRPr="00611593">
        <w:rPr>
          <w:lang w:val="it-IT"/>
        </w:rPr>
        <w:t xml:space="preserve"> server </w:t>
      </w:r>
      <w:r>
        <w:rPr>
          <w:lang w:val="it-IT"/>
        </w:rPr>
        <w:t>opererebbero rispettando le</w:t>
      </w:r>
      <w:r w:rsidRPr="00611593">
        <w:rPr>
          <w:lang w:val="it-IT"/>
        </w:rPr>
        <w:t xml:space="preserve"> condizioni ASHRAE A1, in particolare per considerazioni di affidabilità</w:t>
      </w:r>
    </w:p>
    <w:p w:rsidR="00821D7C" w:rsidRPr="00611593" w:rsidRDefault="00821D7C" w:rsidP="00786CC0">
      <w:pPr>
        <w:pStyle w:val="Paragrafoelenco"/>
        <w:numPr>
          <w:ilvl w:val="0"/>
          <w:numId w:val="6"/>
        </w:numPr>
        <w:rPr>
          <w:lang w:val="it-IT"/>
        </w:rPr>
      </w:pPr>
      <w:r w:rsidRPr="00611593">
        <w:rPr>
          <w:lang w:val="it-IT"/>
        </w:rPr>
        <w:t xml:space="preserve">difficile da dire, è una scelta che devono fare caso per caso gli operatori dei data center/delle </w:t>
      </w:r>
      <w:r>
        <w:rPr>
          <w:lang w:val="it-IT"/>
        </w:rPr>
        <w:t xml:space="preserve">sale </w:t>
      </w:r>
      <w:r w:rsidRPr="00611593">
        <w:rPr>
          <w:lang w:val="it-IT"/>
        </w:rPr>
        <w:t xml:space="preserve">server </w:t>
      </w:r>
    </w:p>
    <w:p w:rsidR="00821D7C" w:rsidRPr="000568F9" w:rsidRDefault="00821D7C" w:rsidP="000568F9">
      <w:pPr>
        <w:pStyle w:val="Paragrafoelenco"/>
        <w:numPr>
          <w:ilvl w:val="0"/>
          <w:numId w:val="6"/>
        </w:numPr>
        <w:rPr>
          <w:lang w:val="it-IT"/>
        </w:rPr>
      </w:pPr>
      <w:proofErr w:type="gramStart"/>
      <w:r w:rsidRPr="00611593">
        <w:rPr>
          <w:lang w:val="it-IT"/>
        </w:rPr>
        <w:t>non</w:t>
      </w:r>
      <w:proofErr w:type="gramEnd"/>
      <w:r w:rsidRPr="00611593">
        <w:rPr>
          <w:lang w:val="it-IT"/>
        </w:rPr>
        <w:t xml:space="preserve"> so</w:t>
      </w:r>
    </w:p>
    <w:p w:rsidR="00821D7C" w:rsidRPr="008F7474" w:rsidRDefault="00821D7C" w:rsidP="008F7474">
      <w:pPr>
        <w:pStyle w:val="Paragrafoelenco"/>
        <w:numPr>
          <w:ilvl w:val="0"/>
          <w:numId w:val="4"/>
        </w:numPr>
        <w:spacing w:before="120"/>
        <w:ind w:left="357" w:hanging="357"/>
        <w:jc w:val="both"/>
        <w:rPr>
          <w:b/>
          <w:lang w:val="it-IT"/>
        </w:rPr>
      </w:pPr>
      <w:r w:rsidRPr="000568F9">
        <w:rPr>
          <w:b/>
          <w:lang w:val="it-IT"/>
        </w:rPr>
        <w:t xml:space="preserve"> Per limitare il consumo energetico dei server d'impresa quale dei seguenti aspetti secondo voi è importante e dovrebbe quindi essere regolamentato (ad esempio imponendo soglie massime)?</w:t>
      </w:r>
    </w:p>
    <w:p w:rsidR="00821D7C" w:rsidRPr="00611593" w:rsidRDefault="00821D7C" w:rsidP="008F7474">
      <w:pPr>
        <w:pStyle w:val="Paragrafoelenco"/>
        <w:numPr>
          <w:ilvl w:val="0"/>
          <w:numId w:val="35"/>
        </w:numPr>
        <w:spacing w:before="120"/>
        <w:ind w:left="1077" w:hanging="357"/>
        <w:rPr>
          <w:sz w:val="18"/>
          <w:szCs w:val="18"/>
          <w:lang w:val="it-IT"/>
        </w:rPr>
      </w:pPr>
      <w:proofErr w:type="gramStart"/>
      <w:r>
        <w:rPr>
          <w:lang w:val="it-IT"/>
        </w:rPr>
        <w:t>e</w:t>
      </w:r>
      <w:r w:rsidRPr="00611593">
        <w:rPr>
          <w:lang w:val="it-IT"/>
        </w:rPr>
        <w:t>fficienza</w:t>
      </w:r>
      <w:proofErr w:type="gramEnd"/>
      <w:r w:rsidRPr="00611593">
        <w:rPr>
          <w:lang w:val="it-IT"/>
        </w:rPr>
        <w:t xml:space="preserve"> delle unità di alimentazione interna</w:t>
      </w:r>
      <w:r w:rsidRPr="00611593">
        <w:rPr>
          <w:lang w:val="it-IT"/>
        </w:rPr>
        <w:tab/>
      </w:r>
      <w:r w:rsidRPr="00611593">
        <w:rPr>
          <w:sz w:val="18"/>
          <w:szCs w:val="18"/>
          <w:lang w:val="it-IT"/>
        </w:rPr>
        <w:t>non importante/</w:t>
      </w:r>
      <w:r>
        <w:rPr>
          <w:sz w:val="18"/>
          <w:szCs w:val="18"/>
          <w:lang w:val="it-IT"/>
        </w:rPr>
        <w:t>abbastanza</w:t>
      </w:r>
      <w:r w:rsidRPr="00611593">
        <w:rPr>
          <w:sz w:val="18"/>
          <w:szCs w:val="18"/>
          <w:lang w:val="it-IT"/>
        </w:rPr>
        <w:t xml:space="preserve"> </w:t>
      </w:r>
      <w:proofErr w:type="spellStart"/>
      <w:r w:rsidRPr="00611593">
        <w:rPr>
          <w:sz w:val="18"/>
          <w:szCs w:val="18"/>
          <w:lang w:val="it-IT"/>
        </w:rPr>
        <w:t>imp</w:t>
      </w:r>
      <w:proofErr w:type="spellEnd"/>
      <w:r w:rsidRPr="00611593">
        <w:rPr>
          <w:sz w:val="18"/>
          <w:szCs w:val="18"/>
          <w:lang w:val="it-IT"/>
        </w:rPr>
        <w:t>./ importante /non so</w:t>
      </w:r>
    </w:p>
    <w:p w:rsidR="00821D7C" w:rsidRPr="00611593" w:rsidRDefault="00821D7C" w:rsidP="00893CC8">
      <w:pPr>
        <w:pStyle w:val="Paragrafoelenco"/>
        <w:numPr>
          <w:ilvl w:val="0"/>
          <w:numId w:val="35"/>
        </w:numPr>
        <w:rPr>
          <w:sz w:val="18"/>
          <w:szCs w:val="18"/>
          <w:lang w:val="it-IT"/>
        </w:rPr>
      </w:pPr>
      <w:r>
        <w:rPr>
          <w:lang w:val="it-IT"/>
        </w:rPr>
        <w:t>p</w:t>
      </w:r>
      <w:r w:rsidRPr="00611593">
        <w:rPr>
          <w:lang w:val="it-IT"/>
        </w:rPr>
        <w:t>restazioni complessive del server</w:t>
      </w:r>
      <w:r w:rsidRPr="00611593">
        <w:rPr>
          <w:lang w:val="it-IT"/>
        </w:rPr>
        <w:tab/>
      </w:r>
      <w:r w:rsidRPr="00611593">
        <w:rPr>
          <w:sz w:val="18"/>
          <w:szCs w:val="18"/>
          <w:lang w:val="it-IT"/>
        </w:rPr>
        <w:t>non importante/</w:t>
      </w:r>
      <w:r>
        <w:rPr>
          <w:sz w:val="18"/>
          <w:szCs w:val="18"/>
          <w:lang w:val="it-IT"/>
        </w:rPr>
        <w:t>abbastanza</w:t>
      </w:r>
      <w:r w:rsidRPr="00611593">
        <w:rPr>
          <w:sz w:val="18"/>
          <w:szCs w:val="18"/>
          <w:lang w:val="it-IT"/>
        </w:rPr>
        <w:t xml:space="preserve"> </w:t>
      </w:r>
      <w:proofErr w:type="spellStart"/>
      <w:r w:rsidRPr="00611593">
        <w:rPr>
          <w:sz w:val="18"/>
          <w:szCs w:val="18"/>
          <w:lang w:val="it-IT"/>
        </w:rPr>
        <w:t>imp</w:t>
      </w:r>
      <w:proofErr w:type="spellEnd"/>
      <w:r w:rsidRPr="00611593">
        <w:rPr>
          <w:sz w:val="18"/>
          <w:szCs w:val="18"/>
          <w:lang w:val="it-IT"/>
        </w:rPr>
        <w:t>./ importante /non so</w:t>
      </w:r>
    </w:p>
    <w:p w:rsidR="00821D7C" w:rsidRPr="00611593" w:rsidRDefault="00821D7C" w:rsidP="00893CC8">
      <w:pPr>
        <w:pStyle w:val="Paragrafoelenco"/>
        <w:numPr>
          <w:ilvl w:val="0"/>
          <w:numId w:val="35"/>
        </w:numPr>
        <w:rPr>
          <w:sz w:val="18"/>
          <w:szCs w:val="18"/>
          <w:lang w:val="it-IT"/>
        </w:rPr>
      </w:pPr>
      <w:r>
        <w:rPr>
          <w:lang w:val="it-IT"/>
        </w:rPr>
        <w:t>consumi nello stato inattivo</w:t>
      </w:r>
      <w:r w:rsidRPr="00611593">
        <w:rPr>
          <w:lang w:val="it-IT"/>
        </w:rPr>
        <w:tab/>
      </w:r>
      <w:r w:rsidRPr="00611593">
        <w:rPr>
          <w:lang w:val="it-IT"/>
        </w:rPr>
        <w:tab/>
      </w:r>
      <w:r w:rsidRPr="00611593">
        <w:rPr>
          <w:sz w:val="18"/>
          <w:szCs w:val="18"/>
          <w:lang w:val="it-IT"/>
        </w:rPr>
        <w:t>non importante/</w:t>
      </w:r>
      <w:r>
        <w:rPr>
          <w:sz w:val="18"/>
          <w:szCs w:val="18"/>
          <w:lang w:val="it-IT"/>
        </w:rPr>
        <w:t>abbastanza</w:t>
      </w:r>
      <w:r w:rsidRPr="00611593">
        <w:rPr>
          <w:sz w:val="18"/>
          <w:szCs w:val="18"/>
          <w:lang w:val="it-IT"/>
        </w:rPr>
        <w:t xml:space="preserve"> </w:t>
      </w:r>
      <w:proofErr w:type="spellStart"/>
      <w:r w:rsidRPr="00611593">
        <w:rPr>
          <w:sz w:val="18"/>
          <w:szCs w:val="18"/>
          <w:lang w:val="it-IT"/>
        </w:rPr>
        <w:t>imp</w:t>
      </w:r>
      <w:proofErr w:type="spellEnd"/>
      <w:r w:rsidRPr="00611593">
        <w:rPr>
          <w:sz w:val="18"/>
          <w:szCs w:val="18"/>
          <w:lang w:val="it-IT"/>
        </w:rPr>
        <w:t>./ importante /non so</w:t>
      </w:r>
    </w:p>
    <w:p w:rsidR="00821D7C" w:rsidRPr="008F7474" w:rsidRDefault="00821D7C" w:rsidP="008F7474">
      <w:pPr>
        <w:pStyle w:val="Paragrafoelenco"/>
        <w:numPr>
          <w:ilvl w:val="0"/>
          <w:numId w:val="35"/>
        </w:numPr>
        <w:rPr>
          <w:lang w:val="it-IT"/>
        </w:rPr>
      </w:pPr>
      <w:proofErr w:type="gramStart"/>
      <w:r>
        <w:rPr>
          <w:lang w:val="it-IT"/>
        </w:rPr>
        <w:t>a</w:t>
      </w:r>
      <w:r w:rsidRPr="00611593">
        <w:rPr>
          <w:lang w:val="it-IT"/>
        </w:rPr>
        <w:t>ltro</w:t>
      </w:r>
      <w:proofErr w:type="gramEnd"/>
      <w:r w:rsidRPr="00611593">
        <w:rPr>
          <w:lang w:val="it-IT"/>
        </w:rPr>
        <w:t xml:space="preserve"> (specificare)………….</w:t>
      </w:r>
    </w:p>
    <w:p w:rsidR="00821D7C" w:rsidRPr="008F7474" w:rsidRDefault="00821D7C" w:rsidP="008F7474">
      <w:pPr>
        <w:pStyle w:val="Paragrafoelenco"/>
        <w:numPr>
          <w:ilvl w:val="0"/>
          <w:numId w:val="4"/>
        </w:numPr>
        <w:spacing w:before="120"/>
        <w:ind w:left="357" w:hanging="357"/>
        <w:jc w:val="both"/>
        <w:rPr>
          <w:b/>
          <w:lang w:val="it-IT"/>
        </w:rPr>
      </w:pPr>
      <w:r w:rsidRPr="00B42DCB">
        <w:rPr>
          <w:b/>
          <w:lang w:val="it-IT"/>
        </w:rPr>
        <w:t xml:space="preserve"> Per promuovere l'efficienza nell'uso delle risorse dei server e dei dispositivi di archiviazione dati aziendali, in particolare per quanto concerne la riparabilità, la possibilità di aggiornamento, la durevolezza e la riciclabilità di questi prodotti, quale dei seguenti aspetti secondo voi è importante e dovrebbe essere pertanto </w:t>
      </w:r>
      <w:proofErr w:type="gramStart"/>
      <w:r w:rsidRPr="00B42DCB">
        <w:rPr>
          <w:b/>
          <w:lang w:val="it-IT"/>
        </w:rPr>
        <w:t>regolamentato</w:t>
      </w:r>
      <w:proofErr w:type="gramEnd"/>
      <w:r w:rsidRPr="00B42DCB">
        <w:rPr>
          <w:b/>
          <w:lang w:val="it-IT"/>
        </w:rPr>
        <w:t>?</w:t>
      </w:r>
    </w:p>
    <w:p w:rsidR="00821D7C" w:rsidRPr="00611593" w:rsidRDefault="00821D7C" w:rsidP="008F7474">
      <w:pPr>
        <w:pStyle w:val="Paragrafoelenco"/>
        <w:numPr>
          <w:ilvl w:val="0"/>
          <w:numId w:val="14"/>
        </w:numPr>
        <w:spacing w:before="120"/>
        <w:ind w:left="1077" w:hanging="357"/>
        <w:jc w:val="both"/>
        <w:rPr>
          <w:rFonts w:ascii="Arial Narrow" w:hAnsi="Arial Narrow"/>
          <w:b/>
          <w:sz w:val="16"/>
          <w:szCs w:val="16"/>
          <w:lang w:val="it-IT"/>
        </w:rPr>
      </w:pPr>
      <w:proofErr w:type="gramStart"/>
      <w:r w:rsidRPr="00611593">
        <w:rPr>
          <w:lang w:val="it-IT"/>
        </w:rPr>
        <w:t>accessibilità</w:t>
      </w:r>
      <w:proofErr w:type="gramEnd"/>
      <w:r w:rsidRPr="00611593">
        <w:rPr>
          <w:lang w:val="it-IT"/>
        </w:rPr>
        <w:t>/amovibilità de</w:t>
      </w:r>
      <w:r>
        <w:rPr>
          <w:lang w:val="it-IT"/>
        </w:rPr>
        <w:t>i</w:t>
      </w:r>
      <w:r w:rsidRPr="00611593">
        <w:rPr>
          <w:lang w:val="it-IT"/>
        </w:rPr>
        <w:t xml:space="preserve"> componenti</w:t>
      </w:r>
      <w:r w:rsidRPr="00611593">
        <w:rPr>
          <w:lang w:val="it-IT"/>
        </w:rPr>
        <w:tab/>
      </w:r>
      <w:r w:rsidRPr="00611593">
        <w:rPr>
          <w:lang w:val="it-IT"/>
        </w:rPr>
        <w:tab/>
      </w:r>
      <w:r w:rsidRPr="00611593">
        <w:rPr>
          <w:rFonts w:ascii="Arial Narrow" w:hAnsi="Arial Narrow"/>
          <w:sz w:val="16"/>
          <w:szCs w:val="16"/>
          <w:lang w:val="it-IT"/>
        </w:rPr>
        <w:t>non importante/</w:t>
      </w:r>
      <w:r>
        <w:rPr>
          <w:rFonts w:ascii="Arial Narrow" w:hAnsi="Arial Narrow"/>
          <w:sz w:val="16"/>
          <w:szCs w:val="16"/>
          <w:lang w:val="it-IT"/>
        </w:rPr>
        <w:t>abbastanza</w:t>
      </w:r>
      <w:r w:rsidRPr="00611593">
        <w:rPr>
          <w:rFonts w:ascii="Arial Narrow" w:hAnsi="Arial Narrow"/>
          <w:sz w:val="16"/>
          <w:szCs w:val="16"/>
          <w:lang w:val="it-IT"/>
        </w:rPr>
        <w:t xml:space="preserve"> </w:t>
      </w:r>
      <w:proofErr w:type="spellStart"/>
      <w:r w:rsidRPr="00611593">
        <w:rPr>
          <w:rFonts w:ascii="Arial Narrow" w:hAnsi="Arial Narrow"/>
          <w:sz w:val="16"/>
          <w:szCs w:val="16"/>
          <w:lang w:val="it-IT"/>
        </w:rPr>
        <w:t>imp</w:t>
      </w:r>
      <w:proofErr w:type="spellEnd"/>
      <w:r w:rsidRPr="00611593">
        <w:rPr>
          <w:rFonts w:ascii="Arial Narrow" w:hAnsi="Arial Narrow"/>
          <w:sz w:val="16"/>
          <w:szCs w:val="16"/>
          <w:lang w:val="it-IT"/>
        </w:rPr>
        <w:t>./ importante/non so</w:t>
      </w:r>
    </w:p>
    <w:p w:rsidR="00821D7C" w:rsidRPr="00611593" w:rsidRDefault="00821D7C" w:rsidP="00BE1B03">
      <w:pPr>
        <w:pStyle w:val="Paragrafoelenco"/>
        <w:numPr>
          <w:ilvl w:val="0"/>
          <w:numId w:val="14"/>
        </w:numPr>
        <w:jc w:val="both"/>
        <w:rPr>
          <w:b/>
          <w:lang w:val="it-IT"/>
        </w:rPr>
      </w:pPr>
      <w:r w:rsidRPr="00611593">
        <w:rPr>
          <w:lang w:val="it-IT"/>
        </w:rPr>
        <w:t>disponibilità di versioni firmware</w:t>
      </w:r>
      <w:r w:rsidRPr="00611593">
        <w:rPr>
          <w:lang w:val="it-IT"/>
        </w:rPr>
        <w:tab/>
      </w:r>
      <w:r w:rsidRPr="00611593">
        <w:rPr>
          <w:lang w:val="it-IT"/>
        </w:rPr>
        <w:tab/>
      </w:r>
      <w:r w:rsidRPr="00611593">
        <w:rPr>
          <w:rFonts w:ascii="Arial Narrow" w:hAnsi="Arial Narrow"/>
          <w:sz w:val="16"/>
          <w:szCs w:val="16"/>
          <w:lang w:val="it-IT"/>
        </w:rPr>
        <w:t>non importante/</w:t>
      </w:r>
      <w:r>
        <w:rPr>
          <w:rFonts w:ascii="Arial Narrow" w:hAnsi="Arial Narrow"/>
          <w:sz w:val="16"/>
          <w:szCs w:val="16"/>
          <w:lang w:val="it-IT"/>
        </w:rPr>
        <w:t>abbastanza</w:t>
      </w:r>
      <w:r w:rsidRPr="00611593">
        <w:rPr>
          <w:rFonts w:ascii="Arial Narrow" w:hAnsi="Arial Narrow"/>
          <w:sz w:val="16"/>
          <w:szCs w:val="16"/>
          <w:lang w:val="it-IT"/>
        </w:rPr>
        <w:t xml:space="preserve"> </w:t>
      </w:r>
      <w:proofErr w:type="spellStart"/>
      <w:r w:rsidRPr="00611593">
        <w:rPr>
          <w:rFonts w:ascii="Arial Narrow" w:hAnsi="Arial Narrow"/>
          <w:sz w:val="16"/>
          <w:szCs w:val="16"/>
          <w:lang w:val="it-IT"/>
        </w:rPr>
        <w:t>imp</w:t>
      </w:r>
      <w:proofErr w:type="spellEnd"/>
      <w:r w:rsidRPr="00611593">
        <w:rPr>
          <w:rFonts w:ascii="Arial Narrow" w:hAnsi="Arial Narrow"/>
          <w:sz w:val="16"/>
          <w:szCs w:val="16"/>
          <w:lang w:val="it-IT"/>
        </w:rPr>
        <w:t>./ importante/non so</w:t>
      </w:r>
    </w:p>
    <w:p w:rsidR="00821D7C" w:rsidRPr="00611593" w:rsidRDefault="00821D7C" w:rsidP="00BE1B03">
      <w:pPr>
        <w:pStyle w:val="Paragrafoelenco"/>
        <w:numPr>
          <w:ilvl w:val="0"/>
          <w:numId w:val="14"/>
        </w:numPr>
        <w:jc w:val="both"/>
        <w:rPr>
          <w:b/>
          <w:lang w:val="it-IT"/>
        </w:rPr>
      </w:pPr>
      <w:r w:rsidRPr="00611593">
        <w:rPr>
          <w:lang w:val="it-IT"/>
        </w:rPr>
        <w:t>dichiarazione della presenza di materie prime critiche</w:t>
      </w:r>
      <w:r w:rsidRPr="00611593">
        <w:rPr>
          <w:lang w:val="it-IT"/>
        </w:rPr>
        <w:tab/>
      </w:r>
      <w:r w:rsidRPr="00611593">
        <w:rPr>
          <w:rFonts w:ascii="Arial Narrow" w:hAnsi="Arial Narrow"/>
          <w:sz w:val="16"/>
          <w:szCs w:val="16"/>
          <w:lang w:val="it-IT"/>
        </w:rPr>
        <w:t>non importante/</w:t>
      </w:r>
      <w:r>
        <w:rPr>
          <w:rFonts w:ascii="Arial Narrow" w:hAnsi="Arial Narrow"/>
          <w:sz w:val="16"/>
          <w:szCs w:val="16"/>
          <w:lang w:val="it-IT"/>
        </w:rPr>
        <w:t>abbastanza</w:t>
      </w:r>
      <w:r w:rsidRPr="00611593">
        <w:rPr>
          <w:rFonts w:ascii="Arial Narrow" w:hAnsi="Arial Narrow"/>
          <w:sz w:val="16"/>
          <w:szCs w:val="16"/>
          <w:lang w:val="it-IT"/>
        </w:rPr>
        <w:t xml:space="preserve"> </w:t>
      </w:r>
      <w:proofErr w:type="spellStart"/>
      <w:r w:rsidRPr="00611593">
        <w:rPr>
          <w:rFonts w:ascii="Arial Narrow" w:hAnsi="Arial Narrow"/>
          <w:sz w:val="16"/>
          <w:szCs w:val="16"/>
          <w:lang w:val="it-IT"/>
        </w:rPr>
        <w:t>imp</w:t>
      </w:r>
      <w:proofErr w:type="spellEnd"/>
      <w:r w:rsidRPr="00611593">
        <w:rPr>
          <w:rFonts w:ascii="Arial Narrow" w:hAnsi="Arial Narrow"/>
          <w:sz w:val="16"/>
          <w:szCs w:val="16"/>
          <w:lang w:val="it-IT"/>
        </w:rPr>
        <w:t>./ importante/non so</w:t>
      </w:r>
    </w:p>
    <w:p w:rsidR="00821D7C" w:rsidRPr="008F7474" w:rsidRDefault="00821D7C" w:rsidP="008F7474">
      <w:pPr>
        <w:pStyle w:val="Paragrafoelenco"/>
        <w:numPr>
          <w:ilvl w:val="0"/>
          <w:numId w:val="14"/>
        </w:numPr>
        <w:rPr>
          <w:lang w:val="it-IT"/>
        </w:rPr>
      </w:pPr>
      <w:proofErr w:type="gramStart"/>
      <w:r>
        <w:rPr>
          <w:lang w:val="it-IT"/>
        </w:rPr>
        <w:t>a</w:t>
      </w:r>
      <w:r w:rsidRPr="00611593">
        <w:rPr>
          <w:lang w:val="it-IT"/>
        </w:rPr>
        <w:t>ltro</w:t>
      </w:r>
      <w:proofErr w:type="gramEnd"/>
      <w:r w:rsidRPr="00611593">
        <w:rPr>
          <w:lang w:val="it-IT"/>
        </w:rPr>
        <w:t xml:space="preserve"> (specificare)………….</w:t>
      </w:r>
    </w:p>
    <w:p w:rsidR="00821D7C" w:rsidRPr="008F7474" w:rsidRDefault="00821D7C" w:rsidP="008F7474">
      <w:pPr>
        <w:pStyle w:val="Paragrafoelenco"/>
        <w:numPr>
          <w:ilvl w:val="0"/>
          <w:numId w:val="4"/>
        </w:numPr>
        <w:spacing w:before="120"/>
        <w:ind w:left="357" w:hanging="357"/>
        <w:jc w:val="both"/>
        <w:rPr>
          <w:b/>
          <w:lang w:val="it-IT"/>
        </w:rPr>
      </w:pPr>
      <w:r w:rsidRPr="00B42DCB">
        <w:rPr>
          <w:b/>
          <w:lang w:val="it-IT"/>
        </w:rPr>
        <w:t xml:space="preserve"> Se nell'UE vi fosse un regolamento </w:t>
      </w:r>
      <w:proofErr w:type="gramStart"/>
      <w:r w:rsidRPr="00B42DCB">
        <w:rPr>
          <w:b/>
          <w:lang w:val="it-IT"/>
        </w:rPr>
        <w:t>relativo alla</w:t>
      </w:r>
      <w:proofErr w:type="gramEnd"/>
      <w:r w:rsidRPr="00B42DCB">
        <w:rPr>
          <w:b/>
          <w:lang w:val="it-IT"/>
        </w:rPr>
        <w:t xml:space="preserve"> progettazione ecocompatibile sui server e/o sui dispositivi di archiviazione dati aziendali concernente gli aspetti dell'efficienza energetica o dell'efficienza nell'uso delle risorse (quali indicati nelle precedenti domande), quali effetti prevedete che avrebbe sulla vostra attività? (per le prime tre risposte è possibile più di una scelta</w:t>
      </w:r>
      <w:proofErr w:type="gramStart"/>
      <w:r w:rsidRPr="00B42DCB">
        <w:rPr>
          <w:b/>
          <w:lang w:val="it-IT"/>
        </w:rPr>
        <w:t>)</w:t>
      </w:r>
      <w:proofErr w:type="gramEnd"/>
    </w:p>
    <w:p w:rsidR="00821D7C" w:rsidRPr="00611593" w:rsidRDefault="00821D7C" w:rsidP="008F7474">
      <w:pPr>
        <w:pStyle w:val="Paragrafoelenco"/>
        <w:numPr>
          <w:ilvl w:val="0"/>
          <w:numId w:val="13"/>
        </w:numPr>
        <w:spacing w:before="120"/>
        <w:ind w:left="1077" w:hanging="357"/>
        <w:jc w:val="both"/>
        <w:rPr>
          <w:b/>
          <w:lang w:val="it-IT"/>
        </w:rPr>
      </w:pPr>
      <w:proofErr w:type="gramStart"/>
      <w:r w:rsidRPr="00611593">
        <w:rPr>
          <w:lang w:val="it-IT"/>
        </w:rPr>
        <w:t>la</w:t>
      </w:r>
      <w:proofErr w:type="gramEnd"/>
      <w:r w:rsidRPr="00611593">
        <w:rPr>
          <w:lang w:val="it-IT"/>
        </w:rPr>
        <w:t xml:space="preserve"> mia impresa sarebbe più competitiva </w:t>
      </w:r>
    </w:p>
    <w:p w:rsidR="00821D7C" w:rsidRPr="00611593" w:rsidRDefault="00821D7C" w:rsidP="00BE1B03">
      <w:pPr>
        <w:pStyle w:val="Paragrafoelenco"/>
        <w:numPr>
          <w:ilvl w:val="0"/>
          <w:numId w:val="13"/>
        </w:numPr>
        <w:jc w:val="both"/>
        <w:rPr>
          <w:b/>
          <w:lang w:val="it-IT"/>
        </w:rPr>
      </w:pPr>
      <w:r>
        <w:rPr>
          <w:lang w:val="it-IT"/>
        </w:rPr>
        <w:t>prevedo</w:t>
      </w:r>
      <w:r w:rsidRPr="00611593">
        <w:rPr>
          <w:lang w:val="it-IT"/>
        </w:rPr>
        <w:t xml:space="preserve"> un onere amministrativo notevole</w:t>
      </w:r>
    </w:p>
    <w:p w:rsidR="00821D7C" w:rsidRPr="00611593" w:rsidRDefault="00821D7C" w:rsidP="00BE1B03">
      <w:pPr>
        <w:pStyle w:val="Paragrafoelenco"/>
        <w:numPr>
          <w:ilvl w:val="0"/>
          <w:numId w:val="13"/>
        </w:numPr>
        <w:jc w:val="both"/>
        <w:rPr>
          <w:b/>
          <w:lang w:val="it-IT"/>
        </w:rPr>
      </w:pPr>
      <w:r w:rsidRPr="00611593">
        <w:rPr>
          <w:lang w:val="it-IT"/>
        </w:rPr>
        <w:t xml:space="preserve">prevedo che si dovranno eseguire parecchie attività di test </w:t>
      </w:r>
    </w:p>
    <w:p w:rsidR="00821D7C" w:rsidRPr="00611593" w:rsidRDefault="00821D7C" w:rsidP="00BE1B03">
      <w:pPr>
        <w:pStyle w:val="Paragrafoelenco"/>
        <w:numPr>
          <w:ilvl w:val="0"/>
          <w:numId w:val="13"/>
        </w:numPr>
        <w:jc w:val="both"/>
        <w:rPr>
          <w:b/>
          <w:lang w:val="it-IT"/>
        </w:rPr>
      </w:pPr>
      <w:r w:rsidRPr="00611593">
        <w:rPr>
          <w:lang w:val="it-IT"/>
        </w:rPr>
        <w:t>è prevedibile un aumento dei costi dei prodotti</w:t>
      </w:r>
    </w:p>
    <w:p w:rsidR="00821D7C" w:rsidRPr="00611593" w:rsidRDefault="00821D7C" w:rsidP="00BE1B03">
      <w:pPr>
        <w:pStyle w:val="Paragrafoelenco"/>
        <w:numPr>
          <w:ilvl w:val="0"/>
          <w:numId w:val="13"/>
        </w:numPr>
        <w:jc w:val="both"/>
        <w:rPr>
          <w:lang w:val="it-IT"/>
        </w:rPr>
      </w:pPr>
      <w:r w:rsidRPr="00611593">
        <w:rPr>
          <w:lang w:val="it-IT"/>
        </w:rPr>
        <w:t>non so</w:t>
      </w:r>
    </w:p>
    <w:p w:rsidR="00821D7C" w:rsidRPr="00611593" w:rsidRDefault="00821D7C" w:rsidP="00BE1B03">
      <w:pPr>
        <w:pStyle w:val="Paragrafoelenco"/>
        <w:numPr>
          <w:ilvl w:val="0"/>
          <w:numId w:val="13"/>
        </w:numPr>
        <w:rPr>
          <w:lang w:val="it-IT"/>
        </w:rPr>
      </w:pPr>
      <w:r w:rsidRPr="00611593">
        <w:rPr>
          <w:lang w:val="it-IT"/>
        </w:rPr>
        <w:t>altro (specificare)………….</w:t>
      </w:r>
    </w:p>
    <w:p w:rsidR="00821D7C" w:rsidRPr="00611593" w:rsidRDefault="002A789A" w:rsidP="002A789A">
      <w:pPr>
        <w:spacing w:before="120" w:after="0"/>
        <w:jc w:val="center"/>
        <w:rPr>
          <w:lang w:val="it-IT"/>
        </w:rPr>
      </w:pPr>
      <w:r>
        <w:rPr>
          <w:lang w:val="it-IT"/>
        </w:rPr>
        <w:t>GRAZIE</w:t>
      </w:r>
    </w:p>
    <w:sectPr w:rsidR="00821D7C" w:rsidRPr="00611593" w:rsidSect="00186BAC">
      <w:headerReference w:type="default" r:id="rId10"/>
      <w:footerReference w:type="default" r:id="rId11"/>
      <w:pgSz w:w="11906" w:h="16838"/>
      <w:pgMar w:top="1701" w:right="1134" w:bottom="1701" w:left="1134" w:header="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0EE0" w:rsidRDefault="006D0EE0" w:rsidP="00433B7F">
      <w:pPr>
        <w:spacing w:after="0" w:line="240" w:lineRule="auto"/>
      </w:pPr>
      <w:r>
        <w:separator/>
      </w:r>
    </w:p>
  </w:endnote>
  <w:endnote w:type="continuationSeparator" w:id="0">
    <w:p w:rsidR="006D0EE0" w:rsidRDefault="006D0EE0" w:rsidP="00433B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5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D7C" w:rsidRDefault="00FB4F88">
    <w:pPr>
      <w:pStyle w:val="Pidipagina"/>
      <w:jc w:val="right"/>
    </w:pPr>
    <w:r w:rsidRPr="00F77C59">
      <w:rPr>
        <w:noProof/>
        <w:sz w:val="18"/>
        <w:lang w:val="it-IT" w:eastAsia="it-IT"/>
      </w:rPr>
      <w:drawing>
        <wp:anchor distT="0" distB="0" distL="114300" distR="114300" simplePos="0" relativeHeight="251659264" behindDoc="0" locked="0" layoutInCell="1" allowOverlap="1" wp14:anchorId="510A41D7" wp14:editId="118CBEC2">
          <wp:simplePos x="0" y="0"/>
          <wp:positionH relativeFrom="column">
            <wp:posOffset>-265873</wp:posOffset>
          </wp:positionH>
          <wp:positionV relativeFrom="paragraph">
            <wp:posOffset>10627</wp:posOffset>
          </wp:positionV>
          <wp:extent cx="6670040" cy="247015"/>
          <wp:effectExtent l="0" t="0" r="0" b="635"/>
          <wp:wrapNone/>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70040" cy="247015"/>
                  </a:xfrm>
                  <a:prstGeom prst="rect">
                    <a:avLst/>
                  </a:prstGeom>
                  <a:noFill/>
                  <a:ln>
                    <a:noFill/>
                  </a:ln>
                </pic:spPr>
              </pic:pic>
            </a:graphicData>
          </a:graphic>
          <wp14:sizeRelH relativeFrom="page">
            <wp14:pctWidth>0</wp14:pctWidth>
          </wp14:sizeRelH>
          <wp14:sizeRelV relativeFrom="page">
            <wp14:pctHeight>0</wp14:pctHeight>
          </wp14:sizeRelV>
        </wp:anchor>
      </w:drawing>
    </w:r>
    <w:r w:rsidR="007E2F25">
      <w:fldChar w:fldCharType="begin"/>
    </w:r>
    <w:r w:rsidR="007E2F25">
      <w:instrText xml:space="preserve"> PAGE   \* MERGEFORMAT </w:instrText>
    </w:r>
    <w:r w:rsidR="007E2F25">
      <w:fldChar w:fldCharType="separate"/>
    </w:r>
    <w:r w:rsidR="00F77C59">
      <w:rPr>
        <w:noProof/>
      </w:rPr>
      <w:t>2</w:t>
    </w:r>
    <w:r w:rsidR="007E2F25">
      <w:rPr>
        <w:noProof/>
      </w:rPr>
      <w:fldChar w:fldCharType="end"/>
    </w:r>
  </w:p>
  <w:tbl>
    <w:tblPr>
      <w:tblW w:w="9582" w:type="dxa"/>
      <w:tblLayout w:type="fixed"/>
      <w:tblLook w:val="01E0" w:firstRow="1" w:lastRow="1" w:firstColumn="1" w:lastColumn="1" w:noHBand="0" w:noVBand="0"/>
    </w:tblPr>
    <w:tblGrid>
      <w:gridCol w:w="9582"/>
    </w:tblGrid>
    <w:tr w:rsidR="00FB4F88" w:rsidRPr="00FB4F88" w:rsidTr="000B1703">
      <w:tc>
        <w:tcPr>
          <w:tcW w:w="9582" w:type="dxa"/>
          <w:shd w:val="clear" w:color="auto" w:fill="auto"/>
        </w:tcPr>
        <w:p w:rsidR="00FB4F88" w:rsidRPr="00FB4F88" w:rsidRDefault="00FB4F88" w:rsidP="00FB4F88">
          <w:pPr>
            <w:spacing w:after="0"/>
            <w:rPr>
              <w:rFonts w:eastAsia="Calibri"/>
              <w:sz w:val="18"/>
              <w:lang w:val="it-IT" w:eastAsia="it-IT"/>
            </w:rPr>
          </w:pPr>
        </w:p>
        <w:tbl>
          <w:tblPr>
            <w:tblW w:w="0" w:type="auto"/>
            <w:tblLayout w:type="fixed"/>
            <w:tblLook w:val="01E0" w:firstRow="1" w:lastRow="1" w:firstColumn="1" w:lastColumn="1" w:noHBand="0" w:noVBand="0"/>
          </w:tblPr>
          <w:tblGrid>
            <w:gridCol w:w="3119"/>
            <w:gridCol w:w="1843"/>
            <w:gridCol w:w="1989"/>
            <w:gridCol w:w="2415"/>
          </w:tblGrid>
          <w:tr w:rsidR="00FB4F88" w:rsidRPr="00FB4F88" w:rsidTr="000B1703">
            <w:tc>
              <w:tcPr>
                <w:tcW w:w="3119" w:type="dxa"/>
                <w:shd w:val="clear" w:color="auto" w:fill="auto"/>
              </w:tcPr>
              <w:p w:rsidR="00FB4F88" w:rsidRPr="00FB4F88" w:rsidRDefault="00FB4F88" w:rsidP="00FB4F88">
                <w:pPr>
                  <w:jc w:val="both"/>
                  <w:rPr>
                    <w:rFonts w:eastAsia="Calibri"/>
                    <w:sz w:val="20"/>
                    <w:szCs w:val="20"/>
                    <w:lang w:val="es-ES" w:eastAsia="it-IT"/>
                  </w:rPr>
                </w:pPr>
              </w:p>
              <w:p w:rsidR="00FB4F88" w:rsidRPr="00FB4F88" w:rsidRDefault="00FB4F88" w:rsidP="00FB4F88">
                <w:pPr>
                  <w:jc w:val="both"/>
                  <w:rPr>
                    <w:rFonts w:ascii="Garamond" w:eastAsia="Calibri" w:hAnsi="Garamond"/>
                    <w:b/>
                    <w:noProof/>
                    <w:color w:val="002776"/>
                    <w:sz w:val="20"/>
                    <w:szCs w:val="20"/>
                    <w:lang w:val="it-IT" w:eastAsia="it-IT"/>
                  </w:rPr>
                </w:pPr>
                <w:r w:rsidRPr="00FB4F88">
                  <w:rPr>
                    <w:rFonts w:eastAsia="Calibri"/>
                    <w:noProof/>
                    <w:sz w:val="20"/>
                    <w:szCs w:val="20"/>
                    <w:lang w:val="it-IT" w:eastAsia="it-IT"/>
                  </w:rPr>
                  <w:drawing>
                    <wp:inline distT="0" distB="0" distL="0" distR="0" wp14:anchorId="5B0D1604" wp14:editId="20128753">
                      <wp:extent cx="1724025" cy="390525"/>
                      <wp:effectExtent l="0" t="0" r="9525" b="952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4025" cy="390525"/>
                              </a:xfrm>
                              <a:prstGeom prst="rect">
                                <a:avLst/>
                              </a:prstGeom>
                              <a:noFill/>
                              <a:ln>
                                <a:noFill/>
                              </a:ln>
                            </pic:spPr>
                          </pic:pic>
                        </a:graphicData>
                      </a:graphic>
                    </wp:inline>
                  </w:drawing>
                </w:r>
                <w:r w:rsidRPr="00FB4F88">
                  <w:rPr>
                    <w:rFonts w:eastAsia="Calibri"/>
                    <w:noProof/>
                    <w:sz w:val="20"/>
                    <w:szCs w:val="20"/>
                    <w:lang w:val="it-IT" w:eastAsia="it-IT"/>
                  </w:rPr>
                  <w:t xml:space="preserve">   </w:t>
                </w:r>
                <w:r w:rsidRPr="00FB4F88">
                  <w:rPr>
                    <w:rFonts w:ascii="Garamond" w:eastAsia="Calibri" w:hAnsi="Garamond"/>
                    <w:b/>
                    <w:noProof/>
                    <w:color w:val="002776"/>
                    <w:sz w:val="20"/>
                    <w:szCs w:val="20"/>
                    <w:lang w:val="it-IT" w:eastAsia="it-IT"/>
                  </w:rPr>
                  <w:t xml:space="preserve">   </w:t>
                </w:r>
              </w:p>
            </w:tc>
            <w:tc>
              <w:tcPr>
                <w:tcW w:w="1843" w:type="dxa"/>
                <w:shd w:val="clear" w:color="auto" w:fill="auto"/>
              </w:tcPr>
              <w:p w:rsidR="00FB4F88" w:rsidRPr="00FB4F88" w:rsidRDefault="00FB4F88" w:rsidP="00FB4F88">
                <w:pPr>
                  <w:tabs>
                    <w:tab w:val="left" w:pos="1336"/>
                  </w:tabs>
                  <w:ind w:left="222" w:right="-248"/>
                  <w:rPr>
                    <w:rFonts w:ascii="Garamond" w:eastAsia="Calibri" w:hAnsi="Garamond"/>
                    <w:b/>
                    <w:noProof/>
                    <w:color w:val="002776"/>
                    <w:sz w:val="20"/>
                    <w:szCs w:val="20"/>
                    <w:lang w:val="it-IT" w:eastAsia="it-IT"/>
                  </w:rPr>
                </w:pPr>
                <w:r w:rsidRPr="00FB4F88">
                  <w:rPr>
                    <w:rFonts w:eastAsia="Calibri"/>
                    <w:noProof/>
                    <w:sz w:val="20"/>
                    <w:szCs w:val="20"/>
                    <w:lang w:val="it-IT" w:eastAsia="it-IT"/>
                  </w:rPr>
                  <w:drawing>
                    <wp:inline distT="0" distB="0" distL="0" distR="0" wp14:anchorId="01DE35E6" wp14:editId="44C67B9E">
                      <wp:extent cx="733425" cy="676275"/>
                      <wp:effectExtent l="0" t="0" r="9525" b="9525"/>
                      <wp:docPr id="3" name="Immagine 3" descr="Descrizione: Logo-NE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Descrizione: Logo-NET-E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33425" cy="676275"/>
                              </a:xfrm>
                              <a:prstGeom prst="rect">
                                <a:avLst/>
                              </a:prstGeom>
                              <a:noFill/>
                              <a:ln>
                                <a:noFill/>
                              </a:ln>
                            </pic:spPr>
                          </pic:pic>
                        </a:graphicData>
                      </a:graphic>
                    </wp:inline>
                  </w:drawing>
                </w:r>
              </w:p>
            </w:tc>
            <w:tc>
              <w:tcPr>
                <w:tcW w:w="1989" w:type="dxa"/>
                <w:shd w:val="clear" w:color="auto" w:fill="auto"/>
              </w:tcPr>
              <w:p w:rsidR="00FB4F88" w:rsidRPr="00FB4F88" w:rsidRDefault="00FB4F88" w:rsidP="00FB4F88">
                <w:pPr>
                  <w:rPr>
                    <w:rFonts w:ascii="Garamond" w:eastAsia="Calibri" w:hAnsi="Garamond"/>
                    <w:b/>
                    <w:noProof/>
                    <w:color w:val="002776"/>
                    <w:sz w:val="20"/>
                    <w:szCs w:val="20"/>
                    <w:lang w:val="it-IT" w:eastAsia="it-IT"/>
                  </w:rPr>
                </w:pPr>
                <w:r w:rsidRPr="00FB4F88">
                  <w:rPr>
                    <w:rFonts w:eastAsia="Calibri"/>
                    <w:noProof/>
                    <w:sz w:val="20"/>
                    <w:szCs w:val="20"/>
                    <w:lang w:val="it-IT" w:eastAsia="it-IT"/>
                  </w:rPr>
                  <w:drawing>
                    <wp:inline distT="0" distB="0" distL="0" distR="0" wp14:anchorId="0D8125AF" wp14:editId="2E8F676B">
                      <wp:extent cx="1104900" cy="619125"/>
                      <wp:effectExtent l="0" t="0" r="0" b="952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04900" cy="619125"/>
                              </a:xfrm>
                              <a:prstGeom prst="rect">
                                <a:avLst/>
                              </a:prstGeom>
                              <a:noFill/>
                              <a:ln>
                                <a:noFill/>
                              </a:ln>
                            </pic:spPr>
                          </pic:pic>
                        </a:graphicData>
                      </a:graphic>
                    </wp:inline>
                  </w:drawing>
                </w:r>
              </w:p>
            </w:tc>
            <w:tc>
              <w:tcPr>
                <w:tcW w:w="2415" w:type="dxa"/>
                <w:shd w:val="clear" w:color="auto" w:fill="auto"/>
              </w:tcPr>
              <w:p w:rsidR="00FB4F88" w:rsidRPr="00FB4F88" w:rsidRDefault="00FB4F88" w:rsidP="00FB4F88">
                <w:pPr>
                  <w:tabs>
                    <w:tab w:val="left" w:pos="59"/>
                  </w:tabs>
                  <w:jc w:val="center"/>
                  <w:rPr>
                    <w:rFonts w:ascii="Garamond" w:eastAsia="Calibri" w:hAnsi="Garamond"/>
                    <w:b/>
                    <w:noProof/>
                    <w:color w:val="002776"/>
                    <w:sz w:val="20"/>
                    <w:szCs w:val="20"/>
                    <w:lang w:val="it-IT" w:eastAsia="it-IT"/>
                  </w:rPr>
                </w:pPr>
                <w:r w:rsidRPr="00FB4F88">
                  <w:rPr>
                    <w:rFonts w:eastAsia="Calibri"/>
                    <w:noProof/>
                    <w:sz w:val="20"/>
                    <w:szCs w:val="20"/>
                    <w:lang w:val="it-IT" w:eastAsia="it-IT"/>
                  </w:rPr>
                  <w:drawing>
                    <wp:inline distT="0" distB="0" distL="0" distR="0" wp14:anchorId="4E7F3A3A" wp14:editId="01E9B26B">
                      <wp:extent cx="819150" cy="571500"/>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19150" cy="571500"/>
                              </a:xfrm>
                              <a:prstGeom prst="rect">
                                <a:avLst/>
                              </a:prstGeom>
                              <a:noFill/>
                              <a:ln>
                                <a:noFill/>
                              </a:ln>
                            </pic:spPr>
                          </pic:pic>
                        </a:graphicData>
                      </a:graphic>
                    </wp:inline>
                  </w:drawing>
                </w:r>
              </w:p>
            </w:tc>
          </w:tr>
        </w:tbl>
        <w:p w:rsidR="00FB4F88" w:rsidRPr="00FB4F88" w:rsidRDefault="00FB4F88" w:rsidP="00FB4F88">
          <w:pPr>
            <w:jc w:val="both"/>
            <w:rPr>
              <w:rFonts w:ascii="Garamond" w:eastAsia="Calibri" w:hAnsi="Garamond"/>
              <w:b/>
              <w:noProof/>
              <w:color w:val="002776"/>
              <w:sz w:val="20"/>
              <w:szCs w:val="20"/>
              <w:lang w:val="it-IT" w:eastAsia="it-IT"/>
            </w:rPr>
          </w:pPr>
        </w:p>
      </w:tc>
    </w:tr>
  </w:tbl>
  <w:p w:rsidR="00821D7C" w:rsidRDefault="00821D7C" w:rsidP="00FB4F8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0EE0" w:rsidRDefault="006D0EE0" w:rsidP="00433B7F">
      <w:pPr>
        <w:spacing w:after="0" w:line="240" w:lineRule="auto"/>
      </w:pPr>
      <w:r>
        <w:separator/>
      </w:r>
    </w:p>
  </w:footnote>
  <w:footnote w:type="continuationSeparator" w:id="0">
    <w:p w:rsidR="006D0EE0" w:rsidRDefault="006D0EE0" w:rsidP="00433B7F">
      <w:pPr>
        <w:spacing w:after="0" w:line="240" w:lineRule="auto"/>
      </w:pPr>
      <w:r>
        <w:continuationSeparator/>
      </w:r>
    </w:p>
  </w:footnote>
  <w:footnote w:id="1">
    <w:p w:rsidR="00821D7C" w:rsidRDefault="00821D7C" w:rsidP="00CC1ECA">
      <w:pPr>
        <w:pStyle w:val="Testonotaapidipagina"/>
      </w:pPr>
      <w:r>
        <w:rPr>
          <w:rStyle w:val="Rimandonotaapidipagina"/>
        </w:rPr>
        <w:footnoteRef/>
      </w:r>
      <w:r w:rsidRPr="00CC1ECA">
        <w:rPr>
          <w:lang w:val="en-GB"/>
        </w:rPr>
        <w:t xml:space="preserve"> SWD(2012) 434 final</w:t>
      </w:r>
    </w:p>
  </w:footnote>
  <w:footnote w:id="2">
    <w:p w:rsidR="00821D7C" w:rsidRDefault="00821D7C" w:rsidP="00CC1ECA">
      <w:pPr>
        <w:pStyle w:val="Testonotaapidipagina"/>
      </w:pPr>
      <w:r>
        <w:rPr>
          <w:rStyle w:val="Rimandonotaapidipagina"/>
        </w:rPr>
        <w:footnoteRef/>
      </w:r>
      <w:r w:rsidRPr="00CC1ECA">
        <w:rPr>
          <w:lang w:val="en-GB"/>
        </w:rPr>
        <w:t xml:space="preserve"> http://www.ecodesign-servers.eu/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D7C" w:rsidRDefault="005A3A8D" w:rsidP="00186BAC">
    <w:pPr>
      <w:pStyle w:val="Intestazione"/>
      <w:ind w:left="-1080"/>
    </w:pPr>
    <w:r>
      <w:rPr>
        <w:noProof/>
        <w:lang w:val="it-IT" w:eastAsia="it-IT"/>
      </w:rPr>
      <w:drawing>
        <wp:inline distT="0" distB="0" distL="0" distR="0">
          <wp:extent cx="8220710" cy="2113280"/>
          <wp:effectExtent l="0" t="0" r="8890" b="127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20710" cy="211328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81F2A"/>
    <w:multiLevelType w:val="hybridMultilevel"/>
    <w:tmpl w:val="55E49C84"/>
    <w:lvl w:ilvl="0" w:tplc="2A927EB8">
      <w:start w:val="1"/>
      <w:numFmt w:val="decimal"/>
      <w:lvlText w:val="%1."/>
      <w:lvlJc w:val="left"/>
      <w:pPr>
        <w:ind w:left="360" w:hanging="360"/>
      </w:pPr>
      <w:rPr>
        <w:rFonts w:cs="Times New Roman" w:hint="default"/>
        <w:b w:val="0"/>
      </w:rPr>
    </w:lvl>
    <w:lvl w:ilvl="1" w:tplc="04060003">
      <w:start w:val="1"/>
      <w:numFmt w:val="bullet"/>
      <w:lvlText w:val="o"/>
      <w:lvlJc w:val="left"/>
      <w:pPr>
        <w:ind w:left="1200" w:hanging="360"/>
      </w:pPr>
      <w:rPr>
        <w:rFonts w:ascii="Courier New" w:hAnsi="Courier New" w:hint="default"/>
      </w:rPr>
    </w:lvl>
    <w:lvl w:ilvl="2" w:tplc="04060005" w:tentative="1">
      <w:start w:val="1"/>
      <w:numFmt w:val="bullet"/>
      <w:lvlText w:val=""/>
      <w:lvlJc w:val="left"/>
      <w:pPr>
        <w:ind w:left="1920" w:hanging="360"/>
      </w:pPr>
      <w:rPr>
        <w:rFonts w:ascii="Wingdings" w:hAnsi="Wingdings" w:hint="default"/>
      </w:rPr>
    </w:lvl>
    <w:lvl w:ilvl="3" w:tplc="04060001" w:tentative="1">
      <w:start w:val="1"/>
      <w:numFmt w:val="bullet"/>
      <w:lvlText w:val=""/>
      <w:lvlJc w:val="left"/>
      <w:pPr>
        <w:ind w:left="2640" w:hanging="360"/>
      </w:pPr>
      <w:rPr>
        <w:rFonts w:ascii="Symbol" w:hAnsi="Symbol" w:hint="default"/>
      </w:rPr>
    </w:lvl>
    <w:lvl w:ilvl="4" w:tplc="04060003" w:tentative="1">
      <w:start w:val="1"/>
      <w:numFmt w:val="bullet"/>
      <w:lvlText w:val="o"/>
      <w:lvlJc w:val="left"/>
      <w:pPr>
        <w:ind w:left="3360" w:hanging="360"/>
      </w:pPr>
      <w:rPr>
        <w:rFonts w:ascii="Courier New" w:hAnsi="Courier New" w:hint="default"/>
      </w:rPr>
    </w:lvl>
    <w:lvl w:ilvl="5" w:tplc="04060005" w:tentative="1">
      <w:start w:val="1"/>
      <w:numFmt w:val="bullet"/>
      <w:lvlText w:val=""/>
      <w:lvlJc w:val="left"/>
      <w:pPr>
        <w:ind w:left="4080" w:hanging="360"/>
      </w:pPr>
      <w:rPr>
        <w:rFonts w:ascii="Wingdings" w:hAnsi="Wingdings" w:hint="default"/>
      </w:rPr>
    </w:lvl>
    <w:lvl w:ilvl="6" w:tplc="04060001" w:tentative="1">
      <w:start w:val="1"/>
      <w:numFmt w:val="bullet"/>
      <w:lvlText w:val=""/>
      <w:lvlJc w:val="left"/>
      <w:pPr>
        <w:ind w:left="4800" w:hanging="360"/>
      </w:pPr>
      <w:rPr>
        <w:rFonts w:ascii="Symbol" w:hAnsi="Symbol" w:hint="default"/>
      </w:rPr>
    </w:lvl>
    <w:lvl w:ilvl="7" w:tplc="04060003" w:tentative="1">
      <w:start w:val="1"/>
      <w:numFmt w:val="bullet"/>
      <w:lvlText w:val="o"/>
      <w:lvlJc w:val="left"/>
      <w:pPr>
        <w:ind w:left="5520" w:hanging="360"/>
      </w:pPr>
      <w:rPr>
        <w:rFonts w:ascii="Courier New" w:hAnsi="Courier New" w:hint="default"/>
      </w:rPr>
    </w:lvl>
    <w:lvl w:ilvl="8" w:tplc="04060005" w:tentative="1">
      <w:start w:val="1"/>
      <w:numFmt w:val="bullet"/>
      <w:lvlText w:val=""/>
      <w:lvlJc w:val="left"/>
      <w:pPr>
        <w:ind w:left="6240" w:hanging="360"/>
      </w:pPr>
      <w:rPr>
        <w:rFonts w:ascii="Wingdings" w:hAnsi="Wingdings" w:hint="default"/>
      </w:rPr>
    </w:lvl>
  </w:abstractNum>
  <w:abstractNum w:abstractNumId="1">
    <w:nsid w:val="08B11FC4"/>
    <w:multiLevelType w:val="hybridMultilevel"/>
    <w:tmpl w:val="C8202E7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0B032122"/>
    <w:multiLevelType w:val="hybridMultilevel"/>
    <w:tmpl w:val="334C7AF2"/>
    <w:lvl w:ilvl="0" w:tplc="2A927EB8">
      <w:start w:val="1"/>
      <w:numFmt w:val="decimal"/>
      <w:lvlText w:val="%1."/>
      <w:lvlJc w:val="left"/>
      <w:pPr>
        <w:ind w:left="720" w:hanging="360"/>
      </w:pPr>
      <w:rPr>
        <w:rFonts w:cs="Times New Roman" w:hint="default"/>
        <w:b w:val="0"/>
      </w:rPr>
    </w:lvl>
    <w:lvl w:ilvl="1" w:tplc="04060003">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nsid w:val="132F3509"/>
    <w:multiLevelType w:val="hybridMultilevel"/>
    <w:tmpl w:val="B14E6F34"/>
    <w:lvl w:ilvl="0" w:tplc="2A927EB8">
      <w:start w:val="1"/>
      <w:numFmt w:val="decimal"/>
      <w:lvlText w:val="%1."/>
      <w:lvlJc w:val="left"/>
      <w:pPr>
        <w:ind w:left="720" w:hanging="360"/>
      </w:pPr>
      <w:rPr>
        <w:rFonts w:cs="Times New Roman" w:hint="default"/>
        <w:b w:val="0"/>
      </w:rPr>
    </w:lvl>
    <w:lvl w:ilvl="1" w:tplc="C0563844">
      <w:start w:val="1"/>
      <w:numFmt w:val="lowerLetter"/>
      <w:lvlText w:val="%2."/>
      <w:lvlJc w:val="left"/>
      <w:pPr>
        <w:ind w:left="1440" w:hanging="360"/>
      </w:pPr>
      <w:rPr>
        <w:rFonts w:ascii="Calibri" w:hAnsi="Calibri" w:cs="Times New Roman" w:hint="default"/>
        <w:b w:val="0"/>
        <w:sz w:val="20"/>
        <w:szCs w:val="20"/>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nsid w:val="14FE0876"/>
    <w:multiLevelType w:val="hybridMultilevel"/>
    <w:tmpl w:val="A5461686"/>
    <w:lvl w:ilvl="0" w:tplc="2A927EB8">
      <w:start w:val="1"/>
      <w:numFmt w:val="decimal"/>
      <w:lvlText w:val="%1."/>
      <w:lvlJc w:val="left"/>
      <w:pPr>
        <w:ind w:left="720" w:hanging="360"/>
      </w:pPr>
      <w:rPr>
        <w:rFonts w:cs="Times New Roman" w:hint="default"/>
        <w:b w:val="0"/>
      </w:rPr>
    </w:lvl>
    <w:lvl w:ilvl="1" w:tplc="C0563844">
      <w:start w:val="1"/>
      <w:numFmt w:val="lowerLetter"/>
      <w:lvlText w:val="%2."/>
      <w:lvlJc w:val="left"/>
      <w:pPr>
        <w:ind w:left="1440" w:hanging="360"/>
      </w:pPr>
      <w:rPr>
        <w:rFonts w:ascii="Calibri" w:hAnsi="Calibri" w:cs="Times New Roman" w:hint="default"/>
        <w:b w:val="0"/>
        <w:sz w:val="20"/>
        <w:szCs w:val="20"/>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nsid w:val="154658ED"/>
    <w:multiLevelType w:val="hybridMultilevel"/>
    <w:tmpl w:val="937A37D8"/>
    <w:lvl w:ilvl="0" w:tplc="2A927EB8">
      <w:start w:val="1"/>
      <w:numFmt w:val="decimal"/>
      <w:lvlText w:val="%1."/>
      <w:lvlJc w:val="left"/>
      <w:pPr>
        <w:ind w:left="720" w:hanging="360"/>
      </w:pPr>
      <w:rPr>
        <w:rFonts w:cs="Times New Roman" w:hint="default"/>
        <w:b w:val="0"/>
      </w:rPr>
    </w:lvl>
    <w:lvl w:ilvl="1" w:tplc="C0563844">
      <w:start w:val="1"/>
      <w:numFmt w:val="lowerLetter"/>
      <w:lvlText w:val="%2."/>
      <w:lvlJc w:val="left"/>
      <w:pPr>
        <w:ind w:left="1440" w:hanging="360"/>
      </w:pPr>
      <w:rPr>
        <w:rFonts w:ascii="Calibri" w:hAnsi="Calibri" w:cs="Times New Roman" w:hint="default"/>
        <w:b w:val="0"/>
        <w:sz w:val="20"/>
        <w:szCs w:val="20"/>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nsid w:val="33C3788F"/>
    <w:multiLevelType w:val="hybridMultilevel"/>
    <w:tmpl w:val="F68030A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7">
    <w:nsid w:val="34002B0E"/>
    <w:multiLevelType w:val="hybridMultilevel"/>
    <w:tmpl w:val="DDFA3AC6"/>
    <w:lvl w:ilvl="0" w:tplc="9E385244">
      <w:start w:val="10"/>
      <w:numFmt w:val="decimal"/>
      <w:lvlText w:val="%1."/>
      <w:lvlJc w:val="left"/>
      <w:pPr>
        <w:ind w:left="600" w:hanging="360"/>
      </w:pPr>
      <w:rPr>
        <w:rFonts w:cs="Times New Roman" w:hint="default"/>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nsid w:val="3A94744A"/>
    <w:multiLevelType w:val="hybridMultilevel"/>
    <w:tmpl w:val="334C7AF2"/>
    <w:lvl w:ilvl="0" w:tplc="2A927EB8">
      <w:start w:val="1"/>
      <w:numFmt w:val="decimal"/>
      <w:lvlText w:val="%1."/>
      <w:lvlJc w:val="left"/>
      <w:pPr>
        <w:ind w:left="720" w:hanging="360"/>
      </w:pPr>
      <w:rPr>
        <w:rFonts w:cs="Times New Roman" w:hint="default"/>
        <w:b w:val="0"/>
      </w:rPr>
    </w:lvl>
    <w:lvl w:ilvl="1" w:tplc="04060003">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nsid w:val="3CAC60E8"/>
    <w:multiLevelType w:val="hybridMultilevel"/>
    <w:tmpl w:val="FD86B856"/>
    <w:lvl w:ilvl="0" w:tplc="0348456A">
      <w:start w:val="1"/>
      <w:numFmt w:val="decimal"/>
      <w:lvlText w:val="%1."/>
      <w:lvlJc w:val="left"/>
      <w:pPr>
        <w:ind w:left="600" w:hanging="360"/>
      </w:pPr>
      <w:rPr>
        <w:rFonts w:cs="Times New Roman" w:hint="default"/>
        <w:b w:val="0"/>
      </w:rPr>
    </w:lvl>
    <w:lvl w:ilvl="1" w:tplc="08090019">
      <w:start w:val="1"/>
      <w:numFmt w:val="lowerLetter"/>
      <w:lvlText w:val="%2."/>
      <w:lvlJc w:val="left"/>
      <w:pPr>
        <w:ind w:left="1440" w:hanging="360"/>
      </w:pPr>
      <w:rPr>
        <w:rFonts w:cs="Times New Roman"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nsid w:val="40A95D0E"/>
    <w:multiLevelType w:val="hybridMultilevel"/>
    <w:tmpl w:val="910ABD7C"/>
    <w:lvl w:ilvl="0" w:tplc="85CC7A90">
      <w:start w:val="2"/>
      <w:numFmt w:val="decimal"/>
      <w:lvlText w:val="%1."/>
      <w:lvlJc w:val="left"/>
      <w:pPr>
        <w:ind w:left="1080" w:hanging="360"/>
      </w:pPr>
      <w:rPr>
        <w:rFonts w:cs="Times New Roman" w:hint="default"/>
        <w:b w:val="0"/>
      </w:rPr>
    </w:lvl>
    <w:lvl w:ilvl="1" w:tplc="C0563844">
      <w:start w:val="1"/>
      <w:numFmt w:val="lowerLetter"/>
      <w:lvlText w:val="%2."/>
      <w:lvlJc w:val="left"/>
      <w:pPr>
        <w:ind w:left="1920" w:hanging="360"/>
      </w:pPr>
      <w:rPr>
        <w:rFonts w:ascii="Calibri" w:hAnsi="Calibri" w:cs="Times New Roman" w:hint="default"/>
        <w:b w:val="0"/>
        <w:sz w:val="20"/>
        <w:szCs w:val="20"/>
      </w:rPr>
    </w:lvl>
    <w:lvl w:ilvl="2" w:tplc="0809001B" w:tentative="1">
      <w:start w:val="1"/>
      <w:numFmt w:val="lowerRoman"/>
      <w:lvlText w:val="%3."/>
      <w:lvlJc w:val="right"/>
      <w:pPr>
        <w:ind w:left="2640" w:hanging="180"/>
      </w:pPr>
      <w:rPr>
        <w:rFonts w:cs="Times New Roman"/>
      </w:rPr>
    </w:lvl>
    <w:lvl w:ilvl="3" w:tplc="0809000F" w:tentative="1">
      <w:start w:val="1"/>
      <w:numFmt w:val="decimal"/>
      <w:lvlText w:val="%4."/>
      <w:lvlJc w:val="left"/>
      <w:pPr>
        <w:ind w:left="3360" w:hanging="360"/>
      </w:pPr>
      <w:rPr>
        <w:rFonts w:cs="Times New Roman"/>
      </w:rPr>
    </w:lvl>
    <w:lvl w:ilvl="4" w:tplc="08090019" w:tentative="1">
      <w:start w:val="1"/>
      <w:numFmt w:val="lowerLetter"/>
      <w:lvlText w:val="%5."/>
      <w:lvlJc w:val="left"/>
      <w:pPr>
        <w:ind w:left="4080" w:hanging="360"/>
      </w:pPr>
      <w:rPr>
        <w:rFonts w:cs="Times New Roman"/>
      </w:rPr>
    </w:lvl>
    <w:lvl w:ilvl="5" w:tplc="0809001B" w:tentative="1">
      <w:start w:val="1"/>
      <w:numFmt w:val="lowerRoman"/>
      <w:lvlText w:val="%6."/>
      <w:lvlJc w:val="right"/>
      <w:pPr>
        <w:ind w:left="4800" w:hanging="180"/>
      </w:pPr>
      <w:rPr>
        <w:rFonts w:cs="Times New Roman"/>
      </w:rPr>
    </w:lvl>
    <w:lvl w:ilvl="6" w:tplc="0809000F" w:tentative="1">
      <w:start w:val="1"/>
      <w:numFmt w:val="decimal"/>
      <w:lvlText w:val="%7."/>
      <w:lvlJc w:val="left"/>
      <w:pPr>
        <w:ind w:left="5520" w:hanging="360"/>
      </w:pPr>
      <w:rPr>
        <w:rFonts w:cs="Times New Roman"/>
      </w:rPr>
    </w:lvl>
    <w:lvl w:ilvl="7" w:tplc="08090019" w:tentative="1">
      <w:start w:val="1"/>
      <w:numFmt w:val="lowerLetter"/>
      <w:lvlText w:val="%8."/>
      <w:lvlJc w:val="left"/>
      <w:pPr>
        <w:ind w:left="6240" w:hanging="360"/>
      </w:pPr>
      <w:rPr>
        <w:rFonts w:cs="Times New Roman"/>
      </w:rPr>
    </w:lvl>
    <w:lvl w:ilvl="8" w:tplc="0809001B" w:tentative="1">
      <w:start w:val="1"/>
      <w:numFmt w:val="lowerRoman"/>
      <w:lvlText w:val="%9."/>
      <w:lvlJc w:val="right"/>
      <w:pPr>
        <w:ind w:left="6960" w:hanging="180"/>
      </w:pPr>
      <w:rPr>
        <w:rFonts w:cs="Times New Roman"/>
      </w:rPr>
    </w:lvl>
  </w:abstractNum>
  <w:abstractNum w:abstractNumId="11">
    <w:nsid w:val="41C15C33"/>
    <w:multiLevelType w:val="hybridMultilevel"/>
    <w:tmpl w:val="9DAE9552"/>
    <w:lvl w:ilvl="0" w:tplc="2A927EB8">
      <w:start w:val="1"/>
      <w:numFmt w:val="decimal"/>
      <w:lvlText w:val="%1."/>
      <w:lvlJc w:val="left"/>
      <w:pPr>
        <w:ind w:left="720" w:hanging="360"/>
      </w:pPr>
      <w:rPr>
        <w:rFonts w:cs="Times New Roman" w:hint="default"/>
        <w:b w:val="0"/>
      </w:rPr>
    </w:lvl>
    <w:lvl w:ilvl="1" w:tplc="C0563844">
      <w:start w:val="1"/>
      <w:numFmt w:val="lowerLetter"/>
      <w:lvlText w:val="%2."/>
      <w:lvlJc w:val="left"/>
      <w:pPr>
        <w:ind w:left="1440" w:hanging="360"/>
      </w:pPr>
      <w:rPr>
        <w:rFonts w:ascii="Calibri" w:hAnsi="Calibri" w:cs="Times New Roman" w:hint="default"/>
        <w:b w:val="0"/>
        <w:sz w:val="20"/>
        <w:szCs w:val="20"/>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nsid w:val="422954ED"/>
    <w:multiLevelType w:val="hybridMultilevel"/>
    <w:tmpl w:val="55E49C84"/>
    <w:lvl w:ilvl="0" w:tplc="2A927EB8">
      <w:start w:val="1"/>
      <w:numFmt w:val="decimal"/>
      <w:lvlText w:val="%1."/>
      <w:lvlJc w:val="left"/>
      <w:pPr>
        <w:ind w:left="360" w:hanging="360"/>
      </w:pPr>
      <w:rPr>
        <w:rFonts w:cs="Times New Roman" w:hint="default"/>
        <w:b w:val="0"/>
      </w:rPr>
    </w:lvl>
    <w:lvl w:ilvl="1" w:tplc="04060003">
      <w:start w:val="1"/>
      <w:numFmt w:val="bullet"/>
      <w:lvlText w:val="o"/>
      <w:lvlJc w:val="left"/>
      <w:pPr>
        <w:ind w:left="1200" w:hanging="360"/>
      </w:pPr>
      <w:rPr>
        <w:rFonts w:ascii="Courier New" w:hAnsi="Courier New" w:hint="default"/>
      </w:rPr>
    </w:lvl>
    <w:lvl w:ilvl="2" w:tplc="04060005" w:tentative="1">
      <w:start w:val="1"/>
      <w:numFmt w:val="bullet"/>
      <w:lvlText w:val=""/>
      <w:lvlJc w:val="left"/>
      <w:pPr>
        <w:ind w:left="1920" w:hanging="360"/>
      </w:pPr>
      <w:rPr>
        <w:rFonts w:ascii="Wingdings" w:hAnsi="Wingdings" w:hint="default"/>
      </w:rPr>
    </w:lvl>
    <w:lvl w:ilvl="3" w:tplc="04060001" w:tentative="1">
      <w:start w:val="1"/>
      <w:numFmt w:val="bullet"/>
      <w:lvlText w:val=""/>
      <w:lvlJc w:val="left"/>
      <w:pPr>
        <w:ind w:left="2640" w:hanging="360"/>
      </w:pPr>
      <w:rPr>
        <w:rFonts w:ascii="Symbol" w:hAnsi="Symbol" w:hint="default"/>
      </w:rPr>
    </w:lvl>
    <w:lvl w:ilvl="4" w:tplc="04060003" w:tentative="1">
      <w:start w:val="1"/>
      <w:numFmt w:val="bullet"/>
      <w:lvlText w:val="o"/>
      <w:lvlJc w:val="left"/>
      <w:pPr>
        <w:ind w:left="3360" w:hanging="360"/>
      </w:pPr>
      <w:rPr>
        <w:rFonts w:ascii="Courier New" w:hAnsi="Courier New" w:hint="default"/>
      </w:rPr>
    </w:lvl>
    <w:lvl w:ilvl="5" w:tplc="04060005" w:tentative="1">
      <w:start w:val="1"/>
      <w:numFmt w:val="bullet"/>
      <w:lvlText w:val=""/>
      <w:lvlJc w:val="left"/>
      <w:pPr>
        <w:ind w:left="4080" w:hanging="360"/>
      </w:pPr>
      <w:rPr>
        <w:rFonts w:ascii="Wingdings" w:hAnsi="Wingdings" w:hint="default"/>
      </w:rPr>
    </w:lvl>
    <w:lvl w:ilvl="6" w:tplc="04060001" w:tentative="1">
      <w:start w:val="1"/>
      <w:numFmt w:val="bullet"/>
      <w:lvlText w:val=""/>
      <w:lvlJc w:val="left"/>
      <w:pPr>
        <w:ind w:left="4800" w:hanging="360"/>
      </w:pPr>
      <w:rPr>
        <w:rFonts w:ascii="Symbol" w:hAnsi="Symbol" w:hint="default"/>
      </w:rPr>
    </w:lvl>
    <w:lvl w:ilvl="7" w:tplc="04060003" w:tentative="1">
      <w:start w:val="1"/>
      <w:numFmt w:val="bullet"/>
      <w:lvlText w:val="o"/>
      <w:lvlJc w:val="left"/>
      <w:pPr>
        <w:ind w:left="5520" w:hanging="360"/>
      </w:pPr>
      <w:rPr>
        <w:rFonts w:ascii="Courier New" w:hAnsi="Courier New" w:hint="default"/>
      </w:rPr>
    </w:lvl>
    <w:lvl w:ilvl="8" w:tplc="04060005" w:tentative="1">
      <w:start w:val="1"/>
      <w:numFmt w:val="bullet"/>
      <w:lvlText w:val=""/>
      <w:lvlJc w:val="left"/>
      <w:pPr>
        <w:ind w:left="6240" w:hanging="360"/>
      </w:pPr>
      <w:rPr>
        <w:rFonts w:ascii="Wingdings" w:hAnsi="Wingdings" w:hint="default"/>
      </w:rPr>
    </w:lvl>
  </w:abstractNum>
  <w:abstractNum w:abstractNumId="13">
    <w:nsid w:val="42B43F23"/>
    <w:multiLevelType w:val="hybridMultilevel"/>
    <w:tmpl w:val="19E25F86"/>
    <w:lvl w:ilvl="0" w:tplc="08090019">
      <w:start w:val="1"/>
      <w:numFmt w:val="lowerLetter"/>
      <w:lvlText w:val="%1."/>
      <w:lvlJc w:val="left"/>
      <w:pPr>
        <w:ind w:left="1080" w:hanging="360"/>
      </w:pPr>
      <w:rPr>
        <w:rFonts w:cs="Times New Roman"/>
      </w:rPr>
    </w:lvl>
    <w:lvl w:ilvl="1" w:tplc="08090019">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4">
    <w:nsid w:val="4477432C"/>
    <w:multiLevelType w:val="hybridMultilevel"/>
    <w:tmpl w:val="58BA72F0"/>
    <w:lvl w:ilvl="0" w:tplc="E3B8BFD6">
      <w:start w:val="1"/>
      <w:numFmt w:val="lowerLetter"/>
      <w:lvlText w:val="%1."/>
      <w:lvlJc w:val="left"/>
      <w:pPr>
        <w:ind w:left="1080" w:hanging="360"/>
      </w:pPr>
      <w:rPr>
        <w:rFonts w:ascii="Calibri" w:hAnsi="Calibri" w:cs="Times New Roman" w:hint="default"/>
        <w:b w:val="0"/>
        <w:sz w:val="20"/>
        <w:szCs w:val="20"/>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5">
    <w:nsid w:val="45022AE9"/>
    <w:multiLevelType w:val="hybridMultilevel"/>
    <w:tmpl w:val="E33AE87C"/>
    <w:lvl w:ilvl="0" w:tplc="2A927EB8">
      <w:start w:val="1"/>
      <w:numFmt w:val="decimal"/>
      <w:lvlText w:val="%1."/>
      <w:lvlJc w:val="left"/>
      <w:pPr>
        <w:ind w:left="720" w:hanging="360"/>
      </w:pPr>
      <w:rPr>
        <w:rFonts w:cs="Times New Roman" w:hint="default"/>
        <w:b w:val="0"/>
      </w:rPr>
    </w:lvl>
    <w:lvl w:ilvl="1" w:tplc="C0563844">
      <w:start w:val="1"/>
      <w:numFmt w:val="lowerLetter"/>
      <w:lvlText w:val="%2."/>
      <w:lvlJc w:val="left"/>
      <w:pPr>
        <w:ind w:left="1440" w:hanging="360"/>
      </w:pPr>
      <w:rPr>
        <w:rFonts w:ascii="Calibri" w:hAnsi="Calibri" w:cs="Times New Roman" w:hint="default"/>
        <w:b w:val="0"/>
        <w:sz w:val="20"/>
        <w:szCs w:val="20"/>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nsid w:val="477F174C"/>
    <w:multiLevelType w:val="hybridMultilevel"/>
    <w:tmpl w:val="55E49C84"/>
    <w:lvl w:ilvl="0" w:tplc="2A927EB8">
      <w:start w:val="1"/>
      <w:numFmt w:val="decimal"/>
      <w:lvlText w:val="%1."/>
      <w:lvlJc w:val="left"/>
      <w:pPr>
        <w:ind w:left="600" w:hanging="360"/>
      </w:pPr>
      <w:rPr>
        <w:rFonts w:cs="Times New Roman" w:hint="default"/>
        <w:b w:val="0"/>
      </w:rPr>
    </w:lvl>
    <w:lvl w:ilvl="1" w:tplc="04060003">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nsid w:val="47BD50FD"/>
    <w:multiLevelType w:val="hybridMultilevel"/>
    <w:tmpl w:val="97ECCA74"/>
    <w:lvl w:ilvl="0" w:tplc="805CAD74">
      <w:start w:val="1"/>
      <w:numFmt w:val="lowerLetter"/>
      <w:lvlText w:val="%1."/>
      <w:lvlJc w:val="left"/>
      <w:pPr>
        <w:ind w:left="1080" w:hanging="360"/>
      </w:pPr>
      <w:rPr>
        <w:rFonts w:cs="Times New Roman"/>
        <w:b w:val="0"/>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8">
    <w:nsid w:val="48BB7EDE"/>
    <w:multiLevelType w:val="hybridMultilevel"/>
    <w:tmpl w:val="CFA6A9F0"/>
    <w:lvl w:ilvl="0" w:tplc="2A927EB8">
      <w:start w:val="1"/>
      <w:numFmt w:val="decimal"/>
      <w:lvlText w:val="%1."/>
      <w:lvlJc w:val="left"/>
      <w:pPr>
        <w:ind w:left="720" w:hanging="360"/>
      </w:pPr>
      <w:rPr>
        <w:rFonts w:cs="Times New Roman" w:hint="default"/>
        <w:b w:val="0"/>
      </w:rPr>
    </w:lvl>
    <w:lvl w:ilvl="1" w:tplc="C0563844">
      <w:start w:val="1"/>
      <w:numFmt w:val="lowerLetter"/>
      <w:lvlText w:val="%2."/>
      <w:lvlJc w:val="left"/>
      <w:pPr>
        <w:ind w:left="1440" w:hanging="360"/>
      </w:pPr>
      <w:rPr>
        <w:rFonts w:ascii="Calibri" w:hAnsi="Calibri" w:cs="Times New Roman" w:hint="default"/>
        <w:b w:val="0"/>
        <w:sz w:val="20"/>
        <w:szCs w:val="20"/>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nsid w:val="4A0905AE"/>
    <w:multiLevelType w:val="hybridMultilevel"/>
    <w:tmpl w:val="19E25F86"/>
    <w:lvl w:ilvl="0" w:tplc="08090019">
      <w:start w:val="1"/>
      <w:numFmt w:val="lowerLetter"/>
      <w:lvlText w:val="%1."/>
      <w:lvlJc w:val="left"/>
      <w:pPr>
        <w:ind w:left="1080" w:hanging="360"/>
      </w:pPr>
      <w:rPr>
        <w:rFonts w:cs="Times New Roman"/>
      </w:rPr>
    </w:lvl>
    <w:lvl w:ilvl="1" w:tplc="08090019">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20">
    <w:nsid w:val="527A5007"/>
    <w:multiLevelType w:val="hybridMultilevel"/>
    <w:tmpl w:val="19E25F86"/>
    <w:lvl w:ilvl="0" w:tplc="08090019">
      <w:start w:val="1"/>
      <w:numFmt w:val="lowerLetter"/>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21">
    <w:nsid w:val="53344C15"/>
    <w:multiLevelType w:val="hybridMultilevel"/>
    <w:tmpl w:val="15942F10"/>
    <w:lvl w:ilvl="0" w:tplc="08090019">
      <w:start w:val="1"/>
      <w:numFmt w:val="lowerLetter"/>
      <w:lvlText w:val="%1."/>
      <w:lvlJc w:val="left"/>
      <w:pPr>
        <w:ind w:left="1440" w:hanging="360"/>
      </w:pPr>
      <w:rPr>
        <w:rFonts w:cs="Times New Roman"/>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22">
    <w:nsid w:val="56B64AEF"/>
    <w:multiLevelType w:val="multilevel"/>
    <w:tmpl w:val="10D89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9E61065"/>
    <w:multiLevelType w:val="hybridMultilevel"/>
    <w:tmpl w:val="4EF8EEB2"/>
    <w:lvl w:ilvl="0" w:tplc="D4E4C98C">
      <w:start w:val="2"/>
      <w:numFmt w:val="decimal"/>
      <w:lvlText w:val="%1."/>
      <w:lvlJc w:val="left"/>
      <w:pPr>
        <w:ind w:left="502" w:hanging="360"/>
      </w:pPr>
      <w:rPr>
        <w:rFonts w:cs="Times New Roman" w:hint="default"/>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4">
    <w:nsid w:val="5AEA0464"/>
    <w:multiLevelType w:val="hybridMultilevel"/>
    <w:tmpl w:val="55B683EE"/>
    <w:lvl w:ilvl="0" w:tplc="2A927EB8">
      <w:start w:val="1"/>
      <w:numFmt w:val="decimal"/>
      <w:lvlText w:val="%1."/>
      <w:lvlJc w:val="left"/>
      <w:pPr>
        <w:ind w:left="720" w:hanging="360"/>
      </w:pPr>
      <w:rPr>
        <w:rFonts w:cs="Times New Roman" w:hint="default"/>
        <w:b w:val="0"/>
      </w:rPr>
    </w:lvl>
    <w:lvl w:ilvl="1" w:tplc="C0563844">
      <w:start w:val="1"/>
      <w:numFmt w:val="lowerLetter"/>
      <w:lvlText w:val="%2."/>
      <w:lvlJc w:val="left"/>
      <w:pPr>
        <w:ind w:left="1440" w:hanging="360"/>
      </w:pPr>
      <w:rPr>
        <w:rFonts w:ascii="Calibri" w:hAnsi="Calibri" w:cs="Times New Roman" w:hint="default"/>
        <w:b w:val="0"/>
        <w:sz w:val="20"/>
        <w:szCs w:val="20"/>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nsid w:val="61566EDE"/>
    <w:multiLevelType w:val="hybridMultilevel"/>
    <w:tmpl w:val="1FD2FF04"/>
    <w:lvl w:ilvl="0" w:tplc="2A927EB8">
      <w:start w:val="1"/>
      <w:numFmt w:val="decimal"/>
      <w:lvlText w:val="%1."/>
      <w:lvlJc w:val="left"/>
      <w:pPr>
        <w:ind w:left="720" w:hanging="360"/>
      </w:pPr>
      <w:rPr>
        <w:rFonts w:cs="Times New Roman" w:hint="default"/>
        <w:b w:val="0"/>
      </w:rPr>
    </w:lvl>
    <w:lvl w:ilvl="1" w:tplc="C0563844">
      <w:start w:val="1"/>
      <w:numFmt w:val="lowerLetter"/>
      <w:lvlText w:val="%2."/>
      <w:lvlJc w:val="left"/>
      <w:pPr>
        <w:ind w:left="1440" w:hanging="360"/>
      </w:pPr>
      <w:rPr>
        <w:rFonts w:ascii="Calibri" w:hAnsi="Calibri" w:cs="Times New Roman" w:hint="default"/>
        <w:b w:val="0"/>
        <w:sz w:val="20"/>
        <w:szCs w:val="20"/>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nsid w:val="64862EE0"/>
    <w:multiLevelType w:val="hybridMultilevel"/>
    <w:tmpl w:val="F3B4EE96"/>
    <w:lvl w:ilvl="0" w:tplc="2A927EB8">
      <w:start w:val="1"/>
      <w:numFmt w:val="decimal"/>
      <w:lvlText w:val="%1."/>
      <w:lvlJc w:val="left"/>
      <w:pPr>
        <w:ind w:left="720" w:hanging="360"/>
      </w:pPr>
      <w:rPr>
        <w:rFonts w:cs="Times New Roman" w:hint="default"/>
        <w:b w:val="0"/>
      </w:rPr>
    </w:lvl>
    <w:lvl w:ilvl="1" w:tplc="C0563844">
      <w:start w:val="1"/>
      <w:numFmt w:val="lowerLetter"/>
      <w:lvlText w:val="%2."/>
      <w:lvlJc w:val="left"/>
      <w:pPr>
        <w:ind w:left="1440" w:hanging="360"/>
      </w:pPr>
      <w:rPr>
        <w:rFonts w:ascii="Calibri" w:hAnsi="Calibri" w:cs="Times New Roman" w:hint="default"/>
        <w:b w:val="0"/>
        <w:sz w:val="20"/>
        <w:szCs w:val="20"/>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nsid w:val="65677CBF"/>
    <w:multiLevelType w:val="hybridMultilevel"/>
    <w:tmpl w:val="19E25F86"/>
    <w:lvl w:ilvl="0" w:tplc="08090019">
      <w:start w:val="1"/>
      <w:numFmt w:val="lowerLetter"/>
      <w:lvlText w:val="%1."/>
      <w:lvlJc w:val="left"/>
      <w:pPr>
        <w:ind w:left="1080" w:hanging="360"/>
      </w:pPr>
      <w:rPr>
        <w:rFonts w:cs="Times New Roman"/>
      </w:rPr>
    </w:lvl>
    <w:lvl w:ilvl="1" w:tplc="08090019">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28">
    <w:nsid w:val="664D76DC"/>
    <w:multiLevelType w:val="hybridMultilevel"/>
    <w:tmpl w:val="56661BC8"/>
    <w:lvl w:ilvl="0" w:tplc="2A927EB8">
      <w:start w:val="1"/>
      <w:numFmt w:val="decimal"/>
      <w:lvlText w:val="%1."/>
      <w:lvlJc w:val="left"/>
      <w:pPr>
        <w:ind w:left="720" w:hanging="360"/>
      </w:pPr>
      <w:rPr>
        <w:rFonts w:cs="Times New Roman" w:hint="default"/>
        <w:b w:val="0"/>
      </w:rPr>
    </w:lvl>
    <w:lvl w:ilvl="1" w:tplc="C0563844">
      <w:start w:val="1"/>
      <w:numFmt w:val="lowerLetter"/>
      <w:lvlText w:val="%2."/>
      <w:lvlJc w:val="left"/>
      <w:pPr>
        <w:ind w:left="1440" w:hanging="360"/>
      </w:pPr>
      <w:rPr>
        <w:rFonts w:ascii="Calibri" w:hAnsi="Calibri" w:cs="Times New Roman" w:hint="default"/>
        <w:b w:val="0"/>
        <w:sz w:val="20"/>
        <w:szCs w:val="20"/>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nsid w:val="6C6F3865"/>
    <w:multiLevelType w:val="hybridMultilevel"/>
    <w:tmpl w:val="72CED746"/>
    <w:lvl w:ilvl="0" w:tplc="2A927EB8">
      <w:start w:val="1"/>
      <w:numFmt w:val="decimal"/>
      <w:lvlText w:val="%1."/>
      <w:lvlJc w:val="left"/>
      <w:pPr>
        <w:ind w:left="720" w:hanging="360"/>
      </w:pPr>
      <w:rPr>
        <w:rFonts w:cs="Times New Roman" w:hint="default"/>
        <w:b w:val="0"/>
      </w:rPr>
    </w:lvl>
    <w:lvl w:ilvl="1" w:tplc="C0563844">
      <w:start w:val="1"/>
      <w:numFmt w:val="lowerLetter"/>
      <w:lvlText w:val="%2."/>
      <w:lvlJc w:val="left"/>
      <w:pPr>
        <w:ind w:left="1440" w:hanging="360"/>
      </w:pPr>
      <w:rPr>
        <w:rFonts w:ascii="Calibri" w:hAnsi="Calibri" w:cs="Times New Roman" w:hint="default"/>
        <w:b w:val="0"/>
        <w:sz w:val="20"/>
        <w:szCs w:val="20"/>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nsid w:val="6E3A044A"/>
    <w:multiLevelType w:val="hybridMultilevel"/>
    <w:tmpl w:val="19E25F86"/>
    <w:lvl w:ilvl="0" w:tplc="08090019">
      <w:start w:val="1"/>
      <w:numFmt w:val="lowerLetter"/>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31">
    <w:nsid w:val="72D94B98"/>
    <w:multiLevelType w:val="hybridMultilevel"/>
    <w:tmpl w:val="B9742CBE"/>
    <w:lvl w:ilvl="0" w:tplc="E19CE104">
      <w:start w:val="13"/>
      <w:numFmt w:val="decimal"/>
      <w:lvlText w:val="%1."/>
      <w:lvlJc w:val="left"/>
      <w:pPr>
        <w:ind w:left="1080" w:hanging="360"/>
      </w:pPr>
      <w:rPr>
        <w:rFonts w:cs="Times New Roman" w:hint="default"/>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2">
    <w:nsid w:val="76986A96"/>
    <w:multiLevelType w:val="hybridMultilevel"/>
    <w:tmpl w:val="9F4CB384"/>
    <w:lvl w:ilvl="0" w:tplc="2A927EB8">
      <w:start w:val="1"/>
      <w:numFmt w:val="decimal"/>
      <w:lvlText w:val="%1."/>
      <w:lvlJc w:val="left"/>
      <w:pPr>
        <w:ind w:left="720" w:hanging="360"/>
      </w:pPr>
      <w:rPr>
        <w:rFonts w:cs="Times New Roman" w:hint="default"/>
        <w:b w:val="0"/>
      </w:rPr>
    </w:lvl>
    <w:lvl w:ilvl="1" w:tplc="C0563844">
      <w:start w:val="1"/>
      <w:numFmt w:val="lowerLetter"/>
      <w:lvlText w:val="%2."/>
      <w:lvlJc w:val="left"/>
      <w:pPr>
        <w:ind w:left="1440" w:hanging="360"/>
      </w:pPr>
      <w:rPr>
        <w:rFonts w:ascii="Calibri" w:hAnsi="Calibri" w:cs="Times New Roman" w:hint="default"/>
        <w:b w:val="0"/>
        <w:sz w:val="20"/>
        <w:szCs w:val="20"/>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nsid w:val="7D4D35C8"/>
    <w:multiLevelType w:val="hybridMultilevel"/>
    <w:tmpl w:val="DCCAEFCE"/>
    <w:lvl w:ilvl="0" w:tplc="08090019">
      <w:start w:val="1"/>
      <w:numFmt w:val="lowerLetter"/>
      <w:lvlText w:val="%1."/>
      <w:lvlJc w:val="left"/>
      <w:pPr>
        <w:ind w:left="1080" w:hanging="360"/>
      </w:pPr>
      <w:rPr>
        <w:rFonts w:cs="Times New Roman"/>
      </w:rPr>
    </w:lvl>
    <w:lvl w:ilvl="1" w:tplc="04060019">
      <w:start w:val="1"/>
      <w:numFmt w:val="lowerLetter"/>
      <w:lvlText w:val="%2."/>
      <w:lvlJc w:val="left"/>
      <w:pPr>
        <w:ind w:left="1440" w:hanging="360"/>
      </w:pPr>
      <w:rPr>
        <w:rFonts w:cs="Times New Roman"/>
      </w:rPr>
    </w:lvl>
    <w:lvl w:ilvl="2" w:tplc="0406001B" w:tentative="1">
      <w:start w:val="1"/>
      <w:numFmt w:val="lowerRoman"/>
      <w:lvlText w:val="%3."/>
      <w:lvlJc w:val="right"/>
      <w:pPr>
        <w:ind w:left="2160" w:hanging="180"/>
      </w:pPr>
      <w:rPr>
        <w:rFonts w:cs="Times New Roman"/>
      </w:rPr>
    </w:lvl>
    <w:lvl w:ilvl="3" w:tplc="0406000F" w:tentative="1">
      <w:start w:val="1"/>
      <w:numFmt w:val="decimal"/>
      <w:lvlText w:val="%4."/>
      <w:lvlJc w:val="left"/>
      <w:pPr>
        <w:ind w:left="2880" w:hanging="360"/>
      </w:pPr>
      <w:rPr>
        <w:rFonts w:cs="Times New Roman"/>
      </w:rPr>
    </w:lvl>
    <w:lvl w:ilvl="4" w:tplc="04060019" w:tentative="1">
      <w:start w:val="1"/>
      <w:numFmt w:val="lowerLetter"/>
      <w:lvlText w:val="%5."/>
      <w:lvlJc w:val="left"/>
      <w:pPr>
        <w:ind w:left="3600" w:hanging="360"/>
      </w:pPr>
      <w:rPr>
        <w:rFonts w:cs="Times New Roman"/>
      </w:rPr>
    </w:lvl>
    <w:lvl w:ilvl="5" w:tplc="0406001B" w:tentative="1">
      <w:start w:val="1"/>
      <w:numFmt w:val="lowerRoman"/>
      <w:lvlText w:val="%6."/>
      <w:lvlJc w:val="right"/>
      <w:pPr>
        <w:ind w:left="4320" w:hanging="180"/>
      </w:pPr>
      <w:rPr>
        <w:rFonts w:cs="Times New Roman"/>
      </w:rPr>
    </w:lvl>
    <w:lvl w:ilvl="6" w:tplc="0406000F" w:tentative="1">
      <w:start w:val="1"/>
      <w:numFmt w:val="decimal"/>
      <w:lvlText w:val="%7."/>
      <w:lvlJc w:val="left"/>
      <w:pPr>
        <w:ind w:left="5040" w:hanging="360"/>
      </w:pPr>
      <w:rPr>
        <w:rFonts w:cs="Times New Roman"/>
      </w:rPr>
    </w:lvl>
    <w:lvl w:ilvl="7" w:tplc="04060019" w:tentative="1">
      <w:start w:val="1"/>
      <w:numFmt w:val="lowerLetter"/>
      <w:lvlText w:val="%8."/>
      <w:lvlJc w:val="left"/>
      <w:pPr>
        <w:ind w:left="5760" w:hanging="360"/>
      </w:pPr>
      <w:rPr>
        <w:rFonts w:cs="Times New Roman"/>
      </w:rPr>
    </w:lvl>
    <w:lvl w:ilvl="8" w:tplc="0406001B" w:tentative="1">
      <w:start w:val="1"/>
      <w:numFmt w:val="lowerRoman"/>
      <w:lvlText w:val="%9."/>
      <w:lvlJc w:val="right"/>
      <w:pPr>
        <w:ind w:left="6480" w:hanging="180"/>
      </w:pPr>
      <w:rPr>
        <w:rFonts w:cs="Times New Roman"/>
      </w:rPr>
    </w:lvl>
  </w:abstractNum>
  <w:abstractNum w:abstractNumId="34">
    <w:nsid w:val="7E8576D2"/>
    <w:multiLevelType w:val="hybridMultilevel"/>
    <w:tmpl w:val="15942F10"/>
    <w:lvl w:ilvl="0" w:tplc="08090019">
      <w:start w:val="1"/>
      <w:numFmt w:val="lowerLetter"/>
      <w:lvlText w:val="%1."/>
      <w:lvlJc w:val="left"/>
      <w:pPr>
        <w:ind w:left="1440" w:hanging="360"/>
      </w:pPr>
      <w:rPr>
        <w:rFonts w:cs="Times New Roman"/>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num w:numId="1">
    <w:abstractNumId w:val="6"/>
  </w:num>
  <w:num w:numId="2">
    <w:abstractNumId w:val="1"/>
  </w:num>
  <w:num w:numId="3">
    <w:abstractNumId w:val="2"/>
  </w:num>
  <w:num w:numId="4">
    <w:abstractNumId w:val="0"/>
  </w:num>
  <w:num w:numId="5">
    <w:abstractNumId w:val="27"/>
  </w:num>
  <w:num w:numId="6">
    <w:abstractNumId w:val="20"/>
  </w:num>
  <w:num w:numId="7">
    <w:abstractNumId w:val="9"/>
  </w:num>
  <w:num w:numId="8">
    <w:abstractNumId w:val="22"/>
  </w:num>
  <w:num w:numId="9">
    <w:abstractNumId w:val="8"/>
  </w:num>
  <w:num w:numId="10">
    <w:abstractNumId w:val="7"/>
  </w:num>
  <w:num w:numId="11">
    <w:abstractNumId w:val="16"/>
  </w:num>
  <w:num w:numId="12">
    <w:abstractNumId w:val="10"/>
  </w:num>
  <w:num w:numId="13">
    <w:abstractNumId w:val="17"/>
  </w:num>
  <w:num w:numId="14">
    <w:abstractNumId w:val="14"/>
  </w:num>
  <w:num w:numId="15">
    <w:abstractNumId w:val="21"/>
  </w:num>
  <w:num w:numId="16">
    <w:abstractNumId w:val="13"/>
  </w:num>
  <w:num w:numId="17">
    <w:abstractNumId w:val="33"/>
  </w:num>
  <w:num w:numId="18">
    <w:abstractNumId w:val="34"/>
  </w:num>
  <w:num w:numId="19">
    <w:abstractNumId w:val="19"/>
  </w:num>
  <w:num w:numId="20">
    <w:abstractNumId w:val="4"/>
  </w:num>
  <w:num w:numId="21">
    <w:abstractNumId w:val="24"/>
  </w:num>
  <w:num w:numId="22">
    <w:abstractNumId w:val="11"/>
  </w:num>
  <w:num w:numId="23">
    <w:abstractNumId w:val="3"/>
  </w:num>
  <w:num w:numId="24">
    <w:abstractNumId w:val="28"/>
  </w:num>
  <w:num w:numId="25">
    <w:abstractNumId w:val="15"/>
  </w:num>
  <w:num w:numId="26">
    <w:abstractNumId w:val="26"/>
  </w:num>
  <w:num w:numId="27">
    <w:abstractNumId w:val="5"/>
  </w:num>
  <w:num w:numId="28">
    <w:abstractNumId w:val="18"/>
  </w:num>
  <w:num w:numId="29">
    <w:abstractNumId w:val="32"/>
  </w:num>
  <w:num w:numId="30">
    <w:abstractNumId w:val="25"/>
  </w:num>
  <w:num w:numId="31">
    <w:abstractNumId w:val="29"/>
  </w:num>
  <w:num w:numId="32">
    <w:abstractNumId w:val="31"/>
  </w:num>
  <w:num w:numId="33">
    <w:abstractNumId w:val="12"/>
  </w:num>
  <w:num w:numId="34">
    <w:abstractNumId w:val="23"/>
  </w:num>
  <w:num w:numId="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trackRevisions/>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1F5E4D"/>
    <w:rsid w:val="000110E0"/>
    <w:rsid w:val="00011C94"/>
    <w:rsid w:val="00012EA4"/>
    <w:rsid w:val="000245F3"/>
    <w:rsid w:val="00034156"/>
    <w:rsid w:val="0004263A"/>
    <w:rsid w:val="00047BAC"/>
    <w:rsid w:val="00055B29"/>
    <w:rsid w:val="00055DC2"/>
    <w:rsid w:val="000568F9"/>
    <w:rsid w:val="00065E45"/>
    <w:rsid w:val="00083D2B"/>
    <w:rsid w:val="00087187"/>
    <w:rsid w:val="000924D3"/>
    <w:rsid w:val="00093C2F"/>
    <w:rsid w:val="000974FE"/>
    <w:rsid w:val="000A2789"/>
    <w:rsid w:val="000A516E"/>
    <w:rsid w:val="000D53B8"/>
    <w:rsid w:val="000E0B5A"/>
    <w:rsid w:val="000F02CE"/>
    <w:rsid w:val="000F58C3"/>
    <w:rsid w:val="001061CB"/>
    <w:rsid w:val="00110B18"/>
    <w:rsid w:val="00112250"/>
    <w:rsid w:val="00112C80"/>
    <w:rsid w:val="00113E78"/>
    <w:rsid w:val="00123D68"/>
    <w:rsid w:val="00124FCD"/>
    <w:rsid w:val="001275D4"/>
    <w:rsid w:val="00141AEE"/>
    <w:rsid w:val="0014734B"/>
    <w:rsid w:val="001614B7"/>
    <w:rsid w:val="00165AB0"/>
    <w:rsid w:val="00171FDF"/>
    <w:rsid w:val="00174B93"/>
    <w:rsid w:val="0018124E"/>
    <w:rsid w:val="00181865"/>
    <w:rsid w:val="00186BAC"/>
    <w:rsid w:val="0019362F"/>
    <w:rsid w:val="001947FB"/>
    <w:rsid w:val="00195211"/>
    <w:rsid w:val="001A183F"/>
    <w:rsid w:val="001B2BA3"/>
    <w:rsid w:val="001B71BB"/>
    <w:rsid w:val="001D1873"/>
    <w:rsid w:val="001E1272"/>
    <w:rsid w:val="001E51A8"/>
    <w:rsid w:val="001F5E4D"/>
    <w:rsid w:val="00213088"/>
    <w:rsid w:val="00220D13"/>
    <w:rsid w:val="00224FA8"/>
    <w:rsid w:val="00225132"/>
    <w:rsid w:val="002352CA"/>
    <w:rsid w:val="00236213"/>
    <w:rsid w:val="00240D2F"/>
    <w:rsid w:val="00244D9D"/>
    <w:rsid w:val="00245737"/>
    <w:rsid w:val="00271BB0"/>
    <w:rsid w:val="002A789A"/>
    <w:rsid w:val="002C784E"/>
    <w:rsid w:val="002E30B6"/>
    <w:rsid w:val="002E4A89"/>
    <w:rsid w:val="002E5D02"/>
    <w:rsid w:val="002F2581"/>
    <w:rsid w:val="00300A59"/>
    <w:rsid w:val="003053E4"/>
    <w:rsid w:val="00312BB9"/>
    <w:rsid w:val="0032230D"/>
    <w:rsid w:val="003355F6"/>
    <w:rsid w:val="0036129C"/>
    <w:rsid w:val="00367816"/>
    <w:rsid w:val="0039018C"/>
    <w:rsid w:val="00391E26"/>
    <w:rsid w:val="0039671C"/>
    <w:rsid w:val="003B3DB5"/>
    <w:rsid w:val="003C3142"/>
    <w:rsid w:val="003C6A9A"/>
    <w:rsid w:val="003C77CE"/>
    <w:rsid w:val="003D790E"/>
    <w:rsid w:val="003D7990"/>
    <w:rsid w:val="003E1E78"/>
    <w:rsid w:val="003E48CB"/>
    <w:rsid w:val="003E4FAA"/>
    <w:rsid w:val="003F1F29"/>
    <w:rsid w:val="003F5D22"/>
    <w:rsid w:val="00405838"/>
    <w:rsid w:val="004259A9"/>
    <w:rsid w:val="004272BD"/>
    <w:rsid w:val="00430743"/>
    <w:rsid w:val="00433931"/>
    <w:rsid w:val="00433B7F"/>
    <w:rsid w:val="00455711"/>
    <w:rsid w:val="004577AC"/>
    <w:rsid w:val="00470914"/>
    <w:rsid w:val="004723EB"/>
    <w:rsid w:val="00482325"/>
    <w:rsid w:val="00494B01"/>
    <w:rsid w:val="004B4E8B"/>
    <w:rsid w:val="004B7581"/>
    <w:rsid w:val="004C2BB4"/>
    <w:rsid w:val="004C3809"/>
    <w:rsid w:val="004C39A4"/>
    <w:rsid w:val="004D30F6"/>
    <w:rsid w:val="005110B2"/>
    <w:rsid w:val="00524CD4"/>
    <w:rsid w:val="005367B4"/>
    <w:rsid w:val="00540179"/>
    <w:rsid w:val="005434A1"/>
    <w:rsid w:val="005544D9"/>
    <w:rsid w:val="00565DD3"/>
    <w:rsid w:val="005732CE"/>
    <w:rsid w:val="0059027F"/>
    <w:rsid w:val="00593351"/>
    <w:rsid w:val="00593F94"/>
    <w:rsid w:val="00594A3C"/>
    <w:rsid w:val="005A16E3"/>
    <w:rsid w:val="005A2BB0"/>
    <w:rsid w:val="005A3A8D"/>
    <w:rsid w:val="005B4BED"/>
    <w:rsid w:val="005C73D0"/>
    <w:rsid w:val="005C7E83"/>
    <w:rsid w:val="005D7907"/>
    <w:rsid w:val="005E079C"/>
    <w:rsid w:val="005E3ADA"/>
    <w:rsid w:val="005E513C"/>
    <w:rsid w:val="005F3722"/>
    <w:rsid w:val="006054CB"/>
    <w:rsid w:val="00611593"/>
    <w:rsid w:val="006115D6"/>
    <w:rsid w:val="0062172C"/>
    <w:rsid w:val="0064067A"/>
    <w:rsid w:val="00640DA2"/>
    <w:rsid w:val="00652895"/>
    <w:rsid w:val="00654E31"/>
    <w:rsid w:val="0065543D"/>
    <w:rsid w:val="0065712E"/>
    <w:rsid w:val="00666B75"/>
    <w:rsid w:val="0066768C"/>
    <w:rsid w:val="00667C0E"/>
    <w:rsid w:val="00677F54"/>
    <w:rsid w:val="006B4F38"/>
    <w:rsid w:val="006D0EE0"/>
    <w:rsid w:val="006D43F0"/>
    <w:rsid w:val="006F7DEB"/>
    <w:rsid w:val="0070740D"/>
    <w:rsid w:val="00713F5B"/>
    <w:rsid w:val="007267FF"/>
    <w:rsid w:val="0077312F"/>
    <w:rsid w:val="00774F87"/>
    <w:rsid w:val="00786CC0"/>
    <w:rsid w:val="007919E6"/>
    <w:rsid w:val="007A3D6C"/>
    <w:rsid w:val="007A4DCE"/>
    <w:rsid w:val="007A6626"/>
    <w:rsid w:val="007B0305"/>
    <w:rsid w:val="007B0359"/>
    <w:rsid w:val="007B2BEA"/>
    <w:rsid w:val="007B6D30"/>
    <w:rsid w:val="007C4DDF"/>
    <w:rsid w:val="007C5A79"/>
    <w:rsid w:val="007E2F25"/>
    <w:rsid w:val="007E76DF"/>
    <w:rsid w:val="007F2B47"/>
    <w:rsid w:val="00800948"/>
    <w:rsid w:val="008143AB"/>
    <w:rsid w:val="0081579A"/>
    <w:rsid w:val="00820B64"/>
    <w:rsid w:val="00821D7C"/>
    <w:rsid w:val="00826D22"/>
    <w:rsid w:val="008302FC"/>
    <w:rsid w:val="00847D33"/>
    <w:rsid w:val="00855843"/>
    <w:rsid w:val="00855F80"/>
    <w:rsid w:val="00857EF2"/>
    <w:rsid w:val="00880B48"/>
    <w:rsid w:val="00891226"/>
    <w:rsid w:val="00893CC8"/>
    <w:rsid w:val="008A2412"/>
    <w:rsid w:val="008B23DC"/>
    <w:rsid w:val="008B481C"/>
    <w:rsid w:val="008C5A80"/>
    <w:rsid w:val="008D1AAA"/>
    <w:rsid w:val="008D1DBD"/>
    <w:rsid w:val="008D27F0"/>
    <w:rsid w:val="008F311C"/>
    <w:rsid w:val="008F7474"/>
    <w:rsid w:val="0091295A"/>
    <w:rsid w:val="00920DAA"/>
    <w:rsid w:val="00933544"/>
    <w:rsid w:val="009360F1"/>
    <w:rsid w:val="0095371B"/>
    <w:rsid w:val="00961A49"/>
    <w:rsid w:val="009663DD"/>
    <w:rsid w:val="00974F59"/>
    <w:rsid w:val="009778C6"/>
    <w:rsid w:val="009852BB"/>
    <w:rsid w:val="00991079"/>
    <w:rsid w:val="00996DC7"/>
    <w:rsid w:val="00997FDC"/>
    <w:rsid w:val="009A0A95"/>
    <w:rsid w:val="009B7E08"/>
    <w:rsid w:val="009C57B4"/>
    <w:rsid w:val="009D246F"/>
    <w:rsid w:val="009D7618"/>
    <w:rsid w:val="009E6FA3"/>
    <w:rsid w:val="009F4FC1"/>
    <w:rsid w:val="00A07E89"/>
    <w:rsid w:val="00A34114"/>
    <w:rsid w:val="00A66499"/>
    <w:rsid w:val="00A675D5"/>
    <w:rsid w:val="00A76E89"/>
    <w:rsid w:val="00A77B41"/>
    <w:rsid w:val="00A80D9E"/>
    <w:rsid w:val="00A87843"/>
    <w:rsid w:val="00A9302E"/>
    <w:rsid w:val="00A94BEE"/>
    <w:rsid w:val="00AB17C5"/>
    <w:rsid w:val="00AB49AE"/>
    <w:rsid w:val="00AC5995"/>
    <w:rsid w:val="00AD0795"/>
    <w:rsid w:val="00AD760A"/>
    <w:rsid w:val="00AE37EE"/>
    <w:rsid w:val="00AE6775"/>
    <w:rsid w:val="00AF3286"/>
    <w:rsid w:val="00AF3E11"/>
    <w:rsid w:val="00AF79D1"/>
    <w:rsid w:val="00B03B71"/>
    <w:rsid w:val="00B200BF"/>
    <w:rsid w:val="00B2146E"/>
    <w:rsid w:val="00B23CAC"/>
    <w:rsid w:val="00B24532"/>
    <w:rsid w:val="00B26161"/>
    <w:rsid w:val="00B329AA"/>
    <w:rsid w:val="00B34CD8"/>
    <w:rsid w:val="00B41428"/>
    <w:rsid w:val="00B42DCB"/>
    <w:rsid w:val="00B477C9"/>
    <w:rsid w:val="00B57615"/>
    <w:rsid w:val="00B605C9"/>
    <w:rsid w:val="00B70B94"/>
    <w:rsid w:val="00B70E8D"/>
    <w:rsid w:val="00B87C7F"/>
    <w:rsid w:val="00BA7E2E"/>
    <w:rsid w:val="00BB0036"/>
    <w:rsid w:val="00BB2E21"/>
    <w:rsid w:val="00BB482E"/>
    <w:rsid w:val="00BC267A"/>
    <w:rsid w:val="00BC4D30"/>
    <w:rsid w:val="00BE0128"/>
    <w:rsid w:val="00BE1B03"/>
    <w:rsid w:val="00C0213B"/>
    <w:rsid w:val="00C16A1D"/>
    <w:rsid w:val="00C267AC"/>
    <w:rsid w:val="00C35287"/>
    <w:rsid w:val="00C375EB"/>
    <w:rsid w:val="00C40DC6"/>
    <w:rsid w:val="00C45207"/>
    <w:rsid w:val="00C53629"/>
    <w:rsid w:val="00C54F34"/>
    <w:rsid w:val="00C55845"/>
    <w:rsid w:val="00C700B2"/>
    <w:rsid w:val="00C71E2D"/>
    <w:rsid w:val="00C73E71"/>
    <w:rsid w:val="00C742AB"/>
    <w:rsid w:val="00C76CEE"/>
    <w:rsid w:val="00C800C6"/>
    <w:rsid w:val="00C85D99"/>
    <w:rsid w:val="00C87EC6"/>
    <w:rsid w:val="00CA1E24"/>
    <w:rsid w:val="00CA65E0"/>
    <w:rsid w:val="00CC1ECA"/>
    <w:rsid w:val="00CC2C1A"/>
    <w:rsid w:val="00CD0264"/>
    <w:rsid w:val="00CD0F91"/>
    <w:rsid w:val="00CD23CE"/>
    <w:rsid w:val="00D10EB0"/>
    <w:rsid w:val="00D13258"/>
    <w:rsid w:val="00D140E4"/>
    <w:rsid w:val="00D24E19"/>
    <w:rsid w:val="00D419BB"/>
    <w:rsid w:val="00D46FB8"/>
    <w:rsid w:val="00D56A7C"/>
    <w:rsid w:val="00D63BC6"/>
    <w:rsid w:val="00D6796E"/>
    <w:rsid w:val="00D75EF4"/>
    <w:rsid w:val="00D8583D"/>
    <w:rsid w:val="00D91837"/>
    <w:rsid w:val="00D96A2B"/>
    <w:rsid w:val="00D9794E"/>
    <w:rsid w:val="00DA20A9"/>
    <w:rsid w:val="00DA4C50"/>
    <w:rsid w:val="00DA5FF6"/>
    <w:rsid w:val="00DB07D0"/>
    <w:rsid w:val="00DB497A"/>
    <w:rsid w:val="00DB6479"/>
    <w:rsid w:val="00DB7C07"/>
    <w:rsid w:val="00DC53DB"/>
    <w:rsid w:val="00DC69A6"/>
    <w:rsid w:val="00DE6278"/>
    <w:rsid w:val="00E0059D"/>
    <w:rsid w:val="00E027E1"/>
    <w:rsid w:val="00E02B8C"/>
    <w:rsid w:val="00E03B22"/>
    <w:rsid w:val="00E201C7"/>
    <w:rsid w:val="00E33219"/>
    <w:rsid w:val="00E33B67"/>
    <w:rsid w:val="00E51CDA"/>
    <w:rsid w:val="00E6069E"/>
    <w:rsid w:val="00E87590"/>
    <w:rsid w:val="00EA1221"/>
    <w:rsid w:val="00EA1548"/>
    <w:rsid w:val="00EB0710"/>
    <w:rsid w:val="00EB7A0B"/>
    <w:rsid w:val="00EC13DD"/>
    <w:rsid w:val="00EC41C5"/>
    <w:rsid w:val="00EC6E35"/>
    <w:rsid w:val="00ED1F8D"/>
    <w:rsid w:val="00ED3B77"/>
    <w:rsid w:val="00ED54EE"/>
    <w:rsid w:val="00ED59C7"/>
    <w:rsid w:val="00ED5B75"/>
    <w:rsid w:val="00EE3B5E"/>
    <w:rsid w:val="00EF29C9"/>
    <w:rsid w:val="00F0150F"/>
    <w:rsid w:val="00F06203"/>
    <w:rsid w:val="00F07764"/>
    <w:rsid w:val="00F304C2"/>
    <w:rsid w:val="00F30914"/>
    <w:rsid w:val="00F42E6F"/>
    <w:rsid w:val="00F544B2"/>
    <w:rsid w:val="00F57B23"/>
    <w:rsid w:val="00F71572"/>
    <w:rsid w:val="00F77C59"/>
    <w:rsid w:val="00F80459"/>
    <w:rsid w:val="00F92B03"/>
    <w:rsid w:val="00F94DFF"/>
    <w:rsid w:val="00FA2B8E"/>
    <w:rsid w:val="00FB1A7E"/>
    <w:rsid w:val="00FB1C51"/>
    <w:rsid w:val="00FB4966"/>
    <w:rsid w:val="00FB4F88"/>
    <w:rsid w:val="00FD2B33"/>
    <w:rsid w:val="00FE36F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C6A9A"/>
    <w:pPr>
      <w:spacing w:after="200" w:line="276" w:lineRule="auto"/>
    </w:pPr>
    <w:rPr>
      <w:lang w:val="nl-NL" w:eastAsia="en-US"/>
    </w:rPr>
  </w:style>
  <w:style w:type="paragraph" w:styleId="Titolo1">
    <w:name w:val="heading 1"/>
    <w:basedOn w:val="Normale"/>
    <w:next w:val="Normale"/>
    <w:link w:val="Titolo1Carattere"/>
    <w:uiPriority w:val="99"/>
    <w:qFormat/>
    <w:locked/>
    <w:rsid w:val="00186BAC"/>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uiPriority w:val="99"/>
    <w:qFormat/>
    <w:rsid w:val="00F0150F"/>
    <w:pPr>
      <w:keepNext/>
      <w:keepLines/>
      <w:spacing w:before="200" w:after="0"/>
      <w:outlineLvl w:val="1"/>
    </w:pPr>
    <w:rPr>
      <w:rFonts w:ascii="Cambria" w:hAnsi="Cambria"/>
      <w:b/>
      <w:bCs/>
      <w:color w:val="4F81BD"/>
      <w:sz w:val="26"/>
      <w:szCs w:val="26"/>
    </w:rPr>
  </w:style>
  <w:style w:type="paragraph" w:styleId="Titolo3">
    <w:name w:val="heading 3"/>
    <w:basedOn w:val="Normale"/>
    <w:next w:val="Normale"/>
    <w:link w:val="Titolo3Carattere"/>
    <w:uiPriority w:val="99"/>
    <w:qFormat/>
    <w:rsid w:val="00F0150F"/>
    <w:pPr>
      <w:keepNext/>
      <w:keepLines/>
      <w:spacing w:before="200" w:after="0"/>
      <w:outlineLvl w:val="2"/>
    </w:pPr>
    <w:rPr>
      <w:rFonts w:ascii="Cambria" w:hAnsi="Cambria"/>
      <w:b/>
      <w:bCs/>
      <w:color w:val="4F81BD"/>
    </w:rPr>
  </w:style>
  <w:style w:type="paragraph" w:styleId="Titolo4">
    <w:name w:val="heading 4"/>
    <w:basedOn w:val="Normale"/>
    <w:next w:val="Normale"/>
    <w:link w:val="Titolo4Carattere"/>
    <w:uiPriority w:val="99"/>
    <w:qFormat/>
    <w:rsid w:val="00F0150F"/>
    <w:pPr>
      <w:keepNext/>
      <w:keepLines/>
      <w:spacing w:before="200" w:after="0"/>
      <w:outlineLvl w:val="3"/>
    </w:pPr>
    <w:rPr>
      <w:rFonts w:ascii="Cambria" w:hAnsi="Cambria"/>
      <w:b/>
      <w:bCs/>
      <w:i/>
      <w:iCs/>
      <w:color w:val="4F81BD"/>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Pr>
      <w:rFonts w:ascii="Cambria" w:hAnsi="Cambria" w:cs="Times New Roman"/>
      <w:b/>
      <w:bCs/>
      <w:kern w:val="32"/>
      <w:sz w:val="32"/>
      <w:szCs w:val="32"/>
      <w:lang w:val="nl-NL" w:eastAsia="en-US"/>
    </w:rPr>
  </w:style>
  <w:style w:type="character" w:customStyle="1" w:styleId="Titolo2Carattere">
    <w:name w:val="Titolo 2 Carattere"/>
    <w:basedOn w:val="Carpredefinitoparagrafo"/>
    <w:link w:val="Titolo2"/>
    <w:uiPriority w:val="99"/>
    <w:locked/>
    <w:rsid w:val="00F0150F"/>
    <w:rPr>
      <w:rFonts w:ascii="Cambria" w:eastAsia="SimSun" w:hAnsi="Cambria" w:cs="Times New Roman"/>
      <w:b/>
      <w:bCs/>
      <w:color w:val="4F81BD"/>
      <w:sz w:val="26"/>
      <w:szCs w:val="26"/>
    </w:rPr>
  </w:style>
  <w:style w:type="character" w:customStyle="1" w:styleId="Titolo3Carattere">
    <w:name w:val="Titolo 3 Carattere"/>
    <w:basedOn w:val="Carpredefinitoparagrafo"/>
    <w:link w:val="Titolo3"/>
    <w:uiPriority w:val="99"/>
    <w:locked/>
    <w:rsid w:val="00F0150F"/>
    <w:rPr>
      <w:rFonts w:ascii="Cambria" w:eastAsia="SimSun" w:hAnsi="Cambria" w:cs="Times New Roman"/>
      <w:b/>
      <w:bCs/>
      <w:color w:val="4F81BD"/>
    </w:rPr>
  </w:style>
  <w:style w:type="character" w:customStyle="1" w:styleId="Titolo4Carattere">
    <w:name w:val="Titolo 4 Carattere"/>
    <w:basedOn w:val="Carpredefinitoparagrafo"/>
    <w:link w:val="Titolo4"/>
    <w:uiPriority w:val="99"/>
    <w:locked/>
    <w:rsid w:val="00F0150F"/>
    <w:rPr>
      <w:rFonts w:ascii="Cambria" w:eastAsia="SimSun" w:hAnsi="Cambria" w:cs="Times New Roman"/>
      <w:b/>
      <w:bCs/>
      <w:i/>
      <w:iCs/>
      <w:color w:val="4F81BD"/>
    </w:rPr>
  </w:style>
  <w:style w:type="paragraph" w:styleId="Citazioneintensa">
    <w:name w:val="Intense Quote"/>
    <w:basedOn w:val="Normale"/>
    <w:next w:val="Normale"/>
    <w:link w:val="CitazioneintensaCarattere"/>
    <w:uiPriority w:val="99"/>
    <w:qFormat/>
    <w:rsid w:val="001F5E4D"/>
    <w:pPr>
      <w:pBdr>
        <w:bottom w:val="single" w:sz="4" w:space="4" w:color="4F81BD"/>
      </w:pBdr>
      <w:spacing w:before="200" w:after="280"/>
      <w:ind w:left="936" w:right="936"/>
    </w:pPr>
    <w:rPr>
      <w:b/>
      <w:bCs/>
      <w:i/>
      <w:iCs/>
      <w:color w:val="4F81BD"/>
    </w:rPr>
  </w:style>
  <w:style w:type="character" w:customStyle="1" w:styleId="CitazioneintensaCarattere">
    <w:name w:val="Citazione intensa Carattere"/>
    <w:basedOn w:val="Carpredefinitoparagrafo"/>
    <w:link w:val="Citazioneintensa"/>
    <w:uiPriority w:val="99"/>
    <w:locked/>
    <w:rsid w:val="001F5E4D"/>
    <w:rPr>
      <w:rFonts w:cs="Times New Roman"/>
      <w:b/>
      <w:bCs/>
      <w:i/>
      <w:iCs/>
      <w:color w:val="4F81BD"/>
    </w:rPr>
  </w:style>
  <w:style w:type="paragraph" w:styleId="Paragrafoelenco">
    <w:name w:val="List Paragraph"/>
    <w:basedOn w:val="Normale"/>
    <w:uiPriority w:val="99"/>
    <w:qFormat/>
    <w:rsid w:val="00CA65E0"/>
    <w:pPr>
      <w:spacing w:after="0" w:line="240" w:lineRule="auto"/>
      <w:ind w:left="720"/>
    </w:pPr>
    <w:rPr>
      <w:lang w:val="da-DK" w:eastAsia="zh-CN"/>
    </w:rPr>
  </w:style>
  <w:style w:type="character" w:styleId="Collegamentoipertestuale">
    <w:name w:val="Hyperlink"/>
    <w:basedOn w:val="Carpredefinitoparagrafo"/>
    <w:uiPriority w:val="99"/>
    <w:rsid w:val="00174B93"/>
    <w:rPr>
      <w:rFonts w:cs="Times New Roman"/>
      <w:color w:val="0000FF"/>
      <w:u w:val="single"/>
    </w:rPr>
  </w:style>
  <w:style w:type="paragraph" w:styleId="Testofumetto">
    <w:name w:val="Balloon Text"/>
    <w:basedOn w:val="Normale"/>
    <w:link w:val="TestofumettoCarattere"/>
    <w:uiPriority w:val="99"/>
    <w:semiHidden/>
    <w:rsid w:val="00C5584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C55845"/>
    <w:rPr>
      <w:rFonts w:ascii="Tahoma" w:hAnsi="Tahoma" w:cs="Tahoma"/>
      <w:sz w:val="16"/>
      <w:szCs w:val="16"/>
    </w:rPr>
  </w:style>
  <w:style w:type="paragraph" w:styleId="NormaleWeb">
    <w:name w:val="Normal (Web)"/>
    <w:basedOn w:val="Normale"/>
    <w:uiPriority w:val="99"/>
    <w:rsid w:val="00E02B8C"/>
    <w:pPr>
      <w:spacing w:before="100" w:beforeAutospacing="1" w:after="100" w:afterAutospacing="1" w:line="240" w:lineRule="auto"/>
    </w:pPr>
    <w:rPr>
      <w:rFonts w:ascii="Times New Roman" w:hAnsi="Times New Roman"/>
      <w:sz w:val="24"/>
      <w:szCs w:val="24"/>
      <w:lang w:val="en-GB" w:eastAsia="en-GB"/>
    </w:rPr>
  </w:style>
  <w:style w:type="character" w:customStyle="1" w:styleId="answertext">
    <w:name w:val="answertext"/>
    <w:basedOn w:val="Carpredefinitoparagrafo"/>
    <w:uiPriority w:val="99"/>
    <w:rsid w:val="0019362F"/>
    <w:rPr>
      <w:rFonts w:cs="Times New Roman"/>
    </w:rPr>
  </w:style>
  <w:style w:type="paragraph" w:styleId="Iniziomodulo-z">
    <w:name w:val="HTML Top of Form"/>
    <w:basedOn w:val="Normale"/>
    <w:next w:val="Normale"/>
    <w:link w:val="Iniziomodulo-zCarattere"/>
    <w:hidden/>
    <w:uiPriority w:val="99"/>
    <w:semiHidden/>
    <w:rsid w:val="0019362F"/>
    <w:pPr>
      <w:pBdr>
        <w:bottom w:val="single" w:sz="6" w:space="1" w:color="auto"/>
      </w:pBdr>
      <w:spacing w:after="0"/>
      <w:jc w:val="center"/>
    </w:pPr>
    <w:rPr>
      <w:rFonts w:ascii="Arial" w:hAnsi="Arial" w:cs="Arial"/>
      <w:vanish/>
      <w:sz w:val="16"/>
      <w:szCs w:val="16"/>
    </w:rPr>
  </w:style>
  <w:style w:type="character" w:customStyle="1" w:styleId="Iniziomodulo-zCarattere">
    <w:name w:val="Inizio modulo -z Carattere"/>
    <w:basedOn w:val="Carpredefinitoparagrafo"/>
    <w:link w:val="Iniziomodulo-z"/>
    <w:uiPriority w:val="99"/>
    <w:semiHidden/>
    <w:locked/>
    <w:rsid w:val="0019362F"/>
    <w:rPr>
      <w:rFonts w:ascii="Arial" w:hAnsi="Arial" w:cs="Arial"/>
      <w:vanish/>
      <w:sz w:val="16"/>
      <w:szCs w:val="16"/>
    </w:rPr>
  </w:style>
  <w:style w:type="paragraph" w:styleId="Finemodulo-z">
    <w:name w:val="HTML Bottom of Form"/>
    <w:basedOn w:val="Normale"/>
    <w:next w:val="Normale"/>
    <w:link w:val="Finemodulo-zCarattere"/>
    <w:hidden/>
    <w:uiPriority w:val="99"/>
    <w:semiHidden/>
    <w:rsid w:val="0019362F"/>
    <w:pPr>
      <w:pBdr>
        <w:top w:val="single" w:sz="6" w:space="1" w:color="auto"/>
      </w:pBdr>
      <w:spacing w:after="0"/>
      <w:jc w:val="center"/>
    </w:pPr>
    <w:rPr>
      <w:rFonts w:ascii="Arial" w:hAnsi="Arial" w:cs="Arial"/>
      <w:vanish/>
      <w:sz w:val="16"/>
      <w:szCs w:val="16"/>
    </w:rPr>
  </w:style>
  <w:style w:type="character" w:customStyle="1" w:styleId="Finemodulo-zCarattere">
    <w:name w:val="Fine modulo -z Carattere"/>
    <w:basedOn w:val="Carpredefinitoparagrafo"/>
    <w:link w:val="Finemodulo-z"/>
    <w:uiPriority w:val="99"/>
    <w:semiHidden/>
    <w:locked/>
    <w:rsid w:val="0019362F"/>
    <w:rPr>
      <w:rFonts w:ascii="Arial" w:hAnsi="Arial" w:cs="Arial"/>
      <w:vanish/>
      <w:sz w:val="16"/>
      <w:szCs w:val="16"/>
    </w:rPr>
  </w:style>
  <w:style w:type="character" w:styleId="Rimandocommento">
    <w:name w:val="annotation reference"/>
    <w:basedOn w:val="Carpredefinitoparagrafo"/>
    <w:uiPriority w:val="99"/>
    <w:semiHidden/>
    <w:rsid w:val="007B0305"/>
    <w:rPr>
      <w:rFonts w:cs="Times New Roman"/>
      <w:sz w:val="16"/>
      <w:szCs w:val="16"/>
    </w:rPr>
  </w:style>
  <w:style w:type="paragraph" w:styleId="Testocommento">
    <w:name w:val="annotation text"/>
    <w:basedOn w:val="Normale"/>
    <w:link w:val="TestocommentoCarattere"/>
    <w:uiPriority w:val="99"/>
    <w:semiHidden/>
    <w:rsid w:val="007B0305"/>
    <w:pPr>
      <w:spacing w:line="240" w:lineRule="auto"/>
    </w:pPr>
    <w:rPr>
      <w:sz w:val="20"/>
      <w:szCs w:val="20"/>
    </w:rPr>
  </w:style>
  <w:style w:type="character" w:customStyle="1" w:styleId="TestocommentoCarattere">
    <w:name w:val="Testo commento Carattere"/>
    <w:basedOn w:val="Carpredefinitoparagrafo"/>
    <w:link w:val="Testocommento"/>
    <w:uiPriority w:val="99"/>
    <w:semiHidden/>
    <w:locked/>
    <w:rsid w:val="007B0305"/>
    <w:rPr>
      <w:rFonts w:cs="Times New Roman"/>
      <w:sz w:val="20"/>
      <w:szCs w:val="20"/>
    </w:rPr>
  </w:style>
  <w:style w:type="paragraph" w:styleId="Soggettocommento">
    <w:name w:val="annotation subject"/>
    <w:basedOn w:val="Testocommento"/>
    <w:next w:val="Testocommento"/>
    <w:link w:val="SoggettocommentoCarattere"/>
    <w:uiPriority w:val="99"/>
    <w:semiHidden/>
    <w:rsid w:val="007B0305"/>
    <w:rPr>
      <w:b/>
      <w:bCs/>
    </w:rPr>
  </w:style>
  <w:style w:type="character" w:customStyle="1" w:styleId="SoggettocommentoCarattere">
    <w:name w:val="Soggetto commento Carattere"/>
    <w:basedOn w:val="TestocommentoCarattere"/>
    <w:link w:val="Soggettocommento"/>
    <w:uiPriority w:val="99"/>
    <w:semiHidden/>
    <w:locked/>
    <w:rsid w:val="007B0305"/>
    <w:rPr>
      <w:rFonts w:cs="Times New Roman"/>
      <w:b/>
      <w:bCs/>
      <w:sz w:val="20"/>
      <w:szCs w:val="20"/>
    </w:rPr>
  </w:style>
  <w:style w:type="paragraph" w:styleId="Intestazione">
    <w:name w:val="header"/>
    <w:basedOn w:val="Normale"/>
    <w:link w:val="IntestazioneCarattere"/>
    <w:uiPriority w:val="99"/>
    <w:rsid w:val="00433B7F"/>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locked/>
    <w:rsid w:val="00433B7F"/>
    <w:rPr>
      <w:rFonts w:cs="Times New Roman"/>
    </w:rPr>
  </w:style>
  <w:style w:type="paragraph" w:styleId="Pidipagina">
    <w:name w:val="footer"/>
    <w:basedOn w:val="Normale"/>
    <w:link w:val="PidipaginaCarattere"/>
    <w:uiPriority w:val="99"/>
    <w:rsid w:val="00433B7F"/>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locked/>
    <w:rsid w:val="00433B7F"/>
    <w:rPr>
      <w:rFonts w:cs="Times New Roman"/>
    </w:rPr>
  </w:style>
  <w:style w:type="table" w:styleId="Grigliatabella">
    <w:name w:val="Table Grid"/>
    <w:basedOn w:val="Tabellanormale"/>
    <w:uiPriority w:val="99"/>
    <w:rsid w:val="005E079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notaapidipagina">
    <w:name w:val="footnote text"/>
    <w:aliases w:val="Texto nota pie Car Car Car,Texto nota pie Car Car Car Car Car Car,Texto nota pie Car Car Car Car,Texto nota pie Car Car Car Car Car Car Car Car,Footnote text,FußnotentexteGov4All,fn,Schriftart: 9 pt,st,Pie,Char,o"/>
    <w:basedOn w:val="Normale"/>
    <w:link w:val="TestonotaapidipaginaCarattere"/>
    <w:uiPriority w:val="99"/>
    <w:rsid w:val="00186BAC"/>
    <w:pPr>
      <w:spacing w:after="0" w:line="240" w:lineRule="auto"/>
    </w:pPr>
    <w:rPr>
      <w:rFonts w:ascii="Times New Roman" w:hAnsi="Times New Roman"/>
      <w:sz w:val="20"/>
      <w:szCs w:val="20"/>
      <w:lang w:val="de-DE"/>
    </w:rPr>
  </w:style>
  <w:style w:type="character" w:customStyle="1" w:styleId="TestonotaapidipaginaCarattere">
    <w:name w:val="Testo nota a piè di pagina Carattere"/>
    <w:aliases w:val="Texto nota pie Car Car Car Carattere,Texto nota pie Car Car Car Car Car Car Carattere,Texto nota pie Car Car Car Car Carattere,Texto nota pie Car Car Car Car Car Car Car Car Carattere,Footnote text Carattere"/>
    <w:basedOn w:val="Carpredefinitoparagrafo"/>
    <w:link w:val="Testonotaapidipagina"/>
    <w:uiPriority w:val="99"/>
    <w:locked/>
    <w:rsid w:val="00186BAC"/>
    <w:rPr>
      <w:rFonts w:eastAsia="Times New Roman" w:cs="Times New Roman"/>
      <w:lang w:val="de-DE" w:eastAsia="en-US" w:bidi="ar-SA"/>
    </w:rPr>
  </w:style>
  <w:style w:type="character" w:styleId="Rimandonotaapidipagina">
    <w:name w:val="footnote reference"/>
    <w:aliases w:val="Footnote symbol,Footnote,Voetnootverwijzing,Times 10 Point,Exposant 3 Point,Footnote reference number,Ref,de nota al pie,note TESI,SUPERS,EN Footnote Reference,Footnote Reference Number,-E Fußnotenzeichen"/>
    <w:basedOn w:val="Carpredefinitoparagrafo"/>
    <w:uiPriority w:val="99"/>
    <w:rsid w:val="00186BAC"/>
    <w:rPr>
      <w:rFonts w:cs="Times New Roman"/>
      <w:vertAlign w:val="superscript"/>
    </w:rPr>
  </w:style>
  <w:style w:type="paragraph" w:styleId="Revisione">
    <w:name w:val="Revision"/>
    <w:hidden/>
    <w:uiPriority w:val="99"/>
    <w:semiHidden/>
    <w:rsid w:val="00065E45"/>
    <w:rPr>
      <w:lang w:val="nl-NL"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C6A9A"/>
    <w:pPr>
      <w:spacing w:after="200" w:line="276" w:lineRule="auto"/>
    </w:pPr>
    <w:rPr>
      <w:lang w:val="nl-NL" w:eastAsia="en-US"/>
    </w:rPr>
  </w:style>
  <w:style w:type="paragraph" w:styleId="Titolo1">
    <w:name w:val="heading 1"/>
    <w:basedOn w:val="Normale"/>
    <w:next w:val="Normale"/>
    <w:link w:val="Titolo1Carattere"/>
    <w:uiPriority w:val="99"/>
    <w:qFormat/>
    <w:locked/>
    <w:rsid w:val="00186BAC"/>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uiPriority w:val="99"/>
    <w:qFormat/>
    <w:rsid w:val="00F0150F"/>
    <w:pPr>
      <w:keepNext/>
      <w:keepLines/>
      <w:spacing w:before="200" w:after="0"/>
      <w:outlineLvl w:val="1"/>
    </w:pPr>
    <w:rPr>
      <w:rFonts w:ascii="Cambria" w:hAnsi="Cambria"/>
      <w:b/>
      <w:bCs/>
      <w:color w:val="4F81BD"/>
      <w:sz w:val="26"/>
      <w:szCs w:val="26"/>
    </w:rPr>
  </w:style>
  <w:style w:type="paragraph" w:styleId="Titolo3">
    <w:name w:val="heading 3"/>
    <w:basedOn w:val="Normale"/>
    <w:next w:val="Normale"/>
    <w:link w:val="Titolo3Carattere"/>
    <w:uiPriority w:val="99"/>
    <w:qFormat/>
    <w:rsid w:val="00F0150F"/>
    <w:pPr>
      <w:keepNext/>
      <w:keepLines/>
      <w:spacing w:before="200" w:after="0"/>
      <w:outlineLvl w:val="2"/>
    </w:pPr>
    <w:rPr>
      <w:rFonts w:ascii="Cambria" w:hAnsi="Cambria"/>
      <w:b/>
      <w:bCs/>
      <w:color w:val="4F81BD"/>
    </w:rPr>
  </w:style>
  <w:style w:type="paragraph" w:styleId="Titolo4">
    <w:name w:val="heading 4"/>
    <w:basedOn w:val="Normale"/>
    <w:next w:val="Normale"/>
    <w:link w:val="Titolo4Carattere"/>
    <w:uiPriority w:val="99"/>
    <w:qFormat/>
    <w:rsid w:val="00F0150F"/>
    <w:pPr>
      <w:keepNext/>
      <w:keepLines/>
      <w:spacing w:before="200" w:after="0"/>
      <w:outlineLvl w:val="3"/>
    </w:pPr>
    <w:rPr>
      <w:rFonts w:ascii="Cambria" w:hAnsi="Cambria"/>
      <w:b/>
      <w:bCs/>
      <w:i/>
      <w:iCs/>
      <w:color w:val="4F81BD"/>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Pr>
      <w:rFonts w:ascii="Cambria" w:hAnsi="Cambria" w:cs="Times New Roman"/>
      <w:b/>
      <w:bCs/>
      <w:kern w:val="32"/>
      <w:sz w:val="32"/>
      <w:szCs w:val="32"/>
      <w:lang w:val="nl-NL" w:eastAsia="en-US"/>
    </w:rPr>
  </w:style>
  <w:style w:type="character" w:customStyle="1" w:styleId="Titolo2Carattere">
    <w:name w:val="Titolo 2 Carattere"/>
    <w:basedOn w:val="Carpredefinitoparagrafo"/>
    <w:link w:val="Titolo2"/>
    <w:uiPriority w:val="99"/>
    <w:locked/>
    <w:rsid w:val="00F0150F"/>
    <w:rPr>
      <w:rFonts w:ascii="Cambria" w:eastAsia="SimSun" w:hAnsi="Cambria" w:cs="Times New Roman"/>
      <w:b/>
      <w:bCs/>
      <w:color w:val="4F81BD"/>
      <w:sz w:val="26"/>
      <w:szCs w:val="26"/>
    </w:rPr>
  </w:style>
  <w:style w:type="character" w:customStyle="1" w:styleId="Titolo3Carattere">
    <w:name w:val="Titolo 3 Carattere"/>
    <w:basedOn w:val="Carpredefinitoparagrafo"/>
    <w:link w:val="Titolo3"/>
    <w:uiPriority w:val="99"/>
    <w:locked/>
    <w:rsid w:val="00F0150F"/>
    <w:rPr>
      <w:rFonts w:ascii="Cambria" w:eastAsia="SimSun" w:hAnsi="Cambria" w:cs="Times New Roman"/>
      <w:b/>
      <w:bCs/>
      <w:color w:val="4F81BD"/>
    </w:rPr>
  </w:style>
  <w:style w:type="character" w:customStyle="1" w:styleId="Titolo4Carattere">
    <w:name w:val="Titolo 4 Carattere"/>
    <w:basedOn w:val="Carpredefinitoparagrafo"/>
    <w:link w:val="Titolo4"/>
    <w:uiPriority w:val="99"/>
    <w:locked/>
    <w:rsid w:val="00F0150F"/>
    <w:rPr>
      <w:rFonts w:ascii="Cambria" w:eastAsia="SimSun" w:hAnsi="Cambria" w:cs="Times New Roman"/>
      <w:b/>
      <w:bCs/>
      <w:i/>
      <w:iCs/>
      <w:color w:val="4F81BD"/>
    </w:rPr>
  </w:style>
  <w:style w:type="paragraph" w:styleId="Citazioneintensa">
    <w:name w:val="Intense Quote"/>
    <w:basedOn w:val="Normale"/>
    <w:next w:val="Normale"/>
    <w:link w:val="CitazioneintensaCarattere"/>
    <w:uiPriority w:val="99"/>
    <w:qFormat/>
    <w:rsid w:val="001F5E4D"/>
    <w:pPr>
      <w:pBdr>
        <w:bottom w:val="single" w:sz="4" w:space="4" w:color="4F81BD"/>
      </w:pBdr>
      <w:spacing w:before="200" w:after="280"/>
      <w:ind w:left="936" w:right="936"/>
    </w:pPr>
    <w:rPr>
      <w:b/>
      <w:bCs/>
      <w:i/>
      <w:iCs/>
      <w:color w:val="4F81BD"/>
    </w:rPr>
  </w:style>
  <w:style w:type="character" w:customStyle="1" w:styleId="CitazioneintensaCarattere">
    <w:name w:val="Citazione intensa Carattere"/>
    <w:basedOn w:val="Carpredefinitoparagrafo"/>
    <w:link w:val="Citazioneintensa"/>
    <w:uiPriority w:val="99"/>
    <w:locked/>
    <w:rsid w:val="001F5E4D"/>
    <w:rPr>
      <w:rFonts w:cs="Times New Roman"/>
      <w:b/>
      <w:bCs/>
      <w:i/>
      <w:iCs/>
      <w:color w:val="4F81BD"/>
    </w:rPr>
  </w:style>
  <w:style w:type="paragraph" w:styleId="Paragrafoelenco">
    <w:name w:val="List Paragraph"/>
    <w:basedOn w:val="Normale"/>
    <w:uiPriority w:val="99"/>
    <w:qFormat/>
    <w:rsid w:val="00CA65E0"/>
    <w:pPr>
      <w:spacing w:after="0" w:line="240" w:lineRule="auto"/>
      <w:ind w:left="720"/>
    </w:pPr>
    <w:rPr>
      <w:lang w:val="da-DK" w:eastAsia="zh-CN"/>
    </w:rPr>
  </w:style>
  <w:style w:type="character" w:styleId="Collegamentoipertestuale">
    <w:name w:val="Hyperlink"/>
    <w:basedOn w:val="Carpredefinitoparagrafo"/>
    <w:uiPriority w:val="99"/>
    <w:rsid w:val="00174B93"/>
    <w:rPr>
      <w:rFonts w:cs="Times New Roman"/>
      <w:color w:val="0000FF"/>
      <w:u w:val="single"/>
    </w:rPr>
  </w:style>
  <w:style w:type="paragraph" w:styleId="Testofumetto">
    <w:name w:val="Balloon Text"/>
    <w:basedOn w:val="Normale"/>
    <w:link w:val="TestofumettoCarattere"/>
    <w:uiPriority w:val="99"/>
    <w:semiHidden/>
    <w:rsid w:val="00C5584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C55845"/>
    <w:rPr>
      <w:rFonts w:ascii="Tahoma" w:hAnsi="Tahoma" w:cs="Tahoma"/>
      <w:sz w:val="16"/>
      <w:szCs w:val="16"/>
    </w:rPr>
  </w:style>
  <w:style w:type="paragraph" w:styleId="NormaleWeb">
    <w:name w:val="Normal (Web)"/>
    <w:basedOn w:val="Normale"/>
    <w:uiPriority w:val="99"/>
    <w:rsid w:val="00E02B8C"/>
    <w:pPr>
      <w:spacing w:before="100" w:beforeAutospacing="1" w:after="100" w:afterAutospacing="1" w:line="240" w:lineRule="auto"/>
    </w:pPr>
    <w:rPr>
      <w:rFonts w:ascii="Times New Roman" w:hAnsi="Times New Roman"/>
      <w:sz w:val="24"/>
      <w:szCs w:val="24"/>
      <w:lang w:val="en-GB" w:eastAsia="en-GB"/>
    </w:rPr>
  </w:style>
  <w:style w:type="character" w:customStyle="1" w:styleId="answertext">
    <w:name w:val="answertext"/>
    <w:basedOn w:val="Carpredefinitoparagrafo"/>
    <w:uiPriority w:val="99"/>
    <w:rsid w:val="0019362F"/>
    <w:rPr>
      <w:rFonts w:cs="Times New Roman"/>
    </w:rPr>
  </w:style>
  <w:style w:type="paragraph" w:styleId="Iniziomodulo-z">
    <w:name w:val="HTML Top of Form"/>
    <w:basedOn w:val="Normale"/>
    <w:next w:val="Normale"/>
    <w:link w:val="Iniziomodulo-zCarattere"/>
    <w:hidden/>
    <w:uiPriority w:val="99"/>
    <w:semiHidden/>
    <w:rsid w:val="0019362F"/>
    <w:pPr>
      <w:pBdr>
        <w:bottom w:val="single" w:sz="6" w:space="1" w:color="auto"/>
      </w:pBdr>
      <w:spacing w:after="0"/>
      <w:jc w:val="center"/>
    </w:pPr>
    <w:rPr>
      <w:rFonts w:ascii="Arial" w:hAnsi="Arial" w:cs="Arial"/>
      <w:vanish/>
      <w:sz w:val="16"/>
      <w:szCs w:val="16"/>
    </w:rPr>
  </w:style>
  <w:style w:type="character" w:customStyle="1" w:styleId="Iniziomodulo-zCarattere">
    <w:name w:val="Inizio modulo -z Carattere"/>
    <w:basedOn w:val="Carpredefinitoparagrafo"/>
    <w:link w:val="Iniziomodulo-z"/>
    <w:uiPriority w:val="99"/>
    <w:semiHidden/>
    <w:locked/>
    <w:rsid w:val="0019362F"/>
    <w:rPr>
      <w:rFonts w:ascii="Arial" w:hAnsi="Arial" w:cs="Arial"/>
      <w:vanish/>
      <w:sz w:val="16"/>
      <w:szCs w:val="16"/>
    </w:rPr>
  </w:style>
  <w:style w:type="paragraph" w:styleId="Finemodulo-z">
    <w:name w:val="HTML Bottom of Form"/>
    <w:basedOn w:val="Normale"/>
    <w:next w:val="Normale"/>
    <w:link w:val="Finemodulo-zCarattere"/>
    <w:hidden/>
    <w:uiPriority w:val="99"/>
    <w:semiHidden/>
    <w:rsid w:val="0019362F"/>
    <w:pPr>
      <w:pBdr>
        <w:top w:val="single" w:sz="6" w:space="1" w:color="auto"/>
      </w:pBdr>
      <w:spacing w:after="0"/>
      <w:jc w:val="center"/>
    </w:pPr>
    <w:rPr>
      <w:rFonts w:ascii="Arial" w:hAnsi="Arial" w:cs="Arial"/>
      <w:vanish/>
      <w:sz w:val="16"/>
      <w:szCs w:val="16"/>
    </w:rPr>
  </w:style>
  <w:style w:type="character" w:customStyle="1" w:styleId="Finemodulo-zCarattere">
    <w:name w:val="Fine modulo -z Carattere"/>
    <w:basedOn w:val="Carpredefinitoparagrafo"/>
    <w:link w:val="Finemodulo-z"/>
    <w:uiPriority w:val="99"/>
    <w:semiHidden/>
    <w:locked/>
    <w:rsid w:val="0019362F"/>
    <w:rPr>
      <w:rFonts w:ascii="Arial" w:hAnsi="Arial" w:cs="Arial"/>
      <w:vanish/>
      <w:sz w:val="16"/>
      <w:szCs w:val="16"/>
    </w:rPr>
  </w:style>
  <w:style w:type="character" w:styleId="Rimandocommento">
    <w:name w:val="annotation reference"/>
    <w:basedOn w:val="Carpredefinitoparagrafo"/>
    <w:uiPriority w:val="99"/>
    <w:semiHidden/>
    <w:rsid w:val="007B0305"/>
    <w:rPr>
      <w:rFonts w:cs="Times New Roman"/>
      <w:sz w:val="16"/>
      <w:szCs w:val="16"/>
    </w:rPr>
  </w:style>
  <w:style w:type="paragraph" w:styleId="Testocommento">
    <w:name w:val="annotation text"/>
    <w:basedOn w:val="Normale"/>
    <w:link w:val="TestocommentoCarattere"/>
    <w:uiPriority w:val="99"/>
    <w:semiHidden/>
    <w:rsid w:val="007B0305"/>
    <w:pPr>
      <w:spacing w:line="240" w:lineRule="auto"/>
    </w:pPr>
    <w:rPr>
      <w:sz w:val="20"/>
      <w:szCs w:val="20"/>
    </w:rPr>
  </w:style>
  <w:style w:type="character" w:customStyle="1" w:styleId="TestocommentoCarattere">
    <w:name w:val="Testo commento Carattere"/>
    <w:basedOn w:val="Carpredefinitoparagrafo"/>
    <w:link w:val="Testocommento"/>
    <w:uiPriority w:val="99"/>
    <w:semiHidden/>
    <w:locked/>
    <w:rsid w:val="007B0305"/>
    <w:rPr>
      <w:rFonts w:cs="Times New Roman"/>
      <w:sz w:val="20"/>
      <w:szCs w:val="20"/>
    </w:rPr>
  </w:style>
  <w:style w:type="paragraph" w:styleId="Soggettocommento">
    <w:name w:val="annotation subject"/>
    <w:basedOn w:val="Testocommento"/>
    <w:next w:val="Testocommento"/>
    <w:link w:val="SoggettocommentoCarattere"/>
    <w:uiPriority w:val="99"/>
    <w:semiHidden/>
    <w:rsid w:val="007B0305"/>
    <w:rPr>
      <w:b/>
      <w:bCs/>
    </w:rPr>
  </w:style>
  <w:style w:type="character" w:customStyle="1" w:styleId="SoggettocommentoCarattere">
    <w:name w:val="Soggetto commento Carattere"/>
    <w:basedOn w:val="TestocommentoCarattere"/>
    <w:link w:val="Soggettocommento"/>
    <w:uiPriority w:val="99"/>
    <w:semiHidden/>
    <w:locked/>
    <w:rsid w:val="007B0305"/>
    <w:rPr>
      <w:rFonts w:cs="Times New Roman"/>
      <w:b/>
      <w:bCs/>
      <w:sz w:val="20"/>
      <w:szCs w:val="20"/>
    </w:rPr>
  </w:style>
  <w:style w:type="paragraph" w:styleId="Intestazione">
    <w:name w:val="header"/>
    <w:basedOn w:val="Normale"/>
    <w:link w:val="IntestazioneCarattere"/>
    <w:uiPriority w:val="99"/>
    <w:rsid w:val="00433B7F"/>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locked/>
    <w:rsid w:val="00433B7F"/>
    <w:rPr>
      <w:rFonts w:cs="Times New Roman"/>
    </w:rPr>
  </w:style>
  <w:style w:type="paragraph" w:styleId="Pidipagina">
    <w:name w:val="footer"/>
    <w:basedOn w:val="Normale"/>
    <w:link w:val="PidipaginaCarattere"/>
    <w:uiPriority w:val="99"/>
    <w:rsid w:val="00433B7F"/>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locked/>
    <w:rsid w:val="00433B7F"/>
    <w:rPr>
      <w:rFonts w:cs="Times New Roman"/>
    </w:rPr>
  </w:style>
  <w:style w:type="table" w:styleId="Grigliatabella">
    <w:name w:val="Table Grid"/>
    <w:basedOn w:val="Tabellanormale"/>
    <w:uiPriority w:val="99"/>
    <w:rsid w:val="005E079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notaapidipagina">
    <w:name w:val="footnote text"/>
    <w:aliases w:val="Texto nota pie Car Car Car,Texto nota pie Car Car Car Car Car Car,Texto nota pie Car Car Car Car,Texto nota pie Car Car Car Car Car Car Car Car,Footnote text,FußnotentexteGov4All,fn,Schriftart: 9 pt,st,Pie,Char,o"/>
    <w:basedOn w:val="Normale"/>
    <w:link w:val="TestonotaapidipaginaCarattere"/>
    <w:uiPriority w:val="99"/>
    <w:rsid w:val="00186BAC"/>
    <w:pPr>
      <w:spacing w:after="0" w:line="240" w:lineRule="auto"/>
    </w:pPr>
    <w:rPr>
      <w:rFonts w:ascii="Times New Roman" w:hAnsi="Times New Roman"/>
      <w:sz w:val="20"/>
      <w:szCs w:val="20"/>
      <w:lang w:val="de-DE"/>
    </w:rPr>
  </w:style>
  <w:style w:type="character" w:customStyle="1" w:styleId="TestonotaapidipaginaCarattere">
    <w:name w:val="Testo nota a piè di pagina Carattere"/>
    <w:aliases w:val="Texto nota pie Car Car Car Carattere,Texto nota pie Car Car Car Car Car Car Carattere,Texto nota pie Car Car Car Car Carattere,Texto nota pie Car Car Car Car Car Car Car Car Carattere,Footnote text Carattere"/>
    <w:basedOn w:val="Carpredefinitoparagrafo"/>
    <w:link w:val="Testonotaapidipagina"/>
    <w:uiPriority w:val="99"/>
    <w:locked/>
    <w:rsid w:val="00186BAC"/>
    <w:rPr>
      <w:rFonts w:eastAsia="Times New Roman" w:cs="Times New Roman"/>
      <w:lang w:val="de-DE" w:eastAsia="en-US" w:bidi="ar-SA"/>
    </w:rPr>
  </w:style>
  <w:style w:type="character" w:styleId="Rimandonotaapidipagina">
    <w:name w:val="footnote reference"/>
    <w:aliases w:val="Footnote symbol,Footnote,Voetnootverwijzing,Times 10 Point,Exposant 3 Point,Footnote reference number,Ref,de nota al pie,note TESI,SUPERS,EN Footnote Reference,Footnote Reference Number,-E Fußnotenzeichen"/>
    <w:basedOn w:val="Carpredefinitoparagrafo"/>
    <w:uiPriority w:val="99"/>
    <w:rsid w:val="00186BAC"/>
    <w:rPr>
      <w:rFonts w:cs="Times New Roman"/>
      <w:vertAlign w:val="superscript"/>
    </w:rPr>
  </w:style>
  <w:style w:type="paragraph" w:styleId="Revisione">
    <w:name w:val="Revision"/>
    <w:hidden/>
    <w:uiPriority w:val="99"/>
    <w:semiHidden/>
    <w:rsid w:val="00065E45"/>
    <w:rPr>
      <w:lang w:val="nl-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499045">
      <w:marLeft w:val="0"/>
      <w:marRight w:val="0"/>
      <w:marTop w:val="0"/>
      <w:marBottom w:val="0"/>
      <w:divBdr>
        <w:top w:val="none" w:sz="0" w:space="0" w:color="auto"/>
        <w:left w:val="none" w:sz="0" w:space="0" w:color="auto"/>
        <w:bottom w:val="none" w:sz="0" w:space="0" w:color="auto"/>
        <w:right w:val="none" w:sz="0" w:space="0" w:color="auto"/>
      </w:divBdr>
      <w:divsChild>
        <w:div w:id="547499048">
          <w:marLeft w:val="0"/>
          <w:marRight w:val="0"/>
          <w:marTop w:val="0"/>
          <w:marBottom w:val="0"/>
          <w:divBdr>
            <w:top w:val="none" w:sz="0" w:space="0" w:color="auto"/>
            <w:left w:val="none" w:sz="0" w:space="0" w:color="auto"/>
            <w:bottom w:val="none" w:sz="0" w:space="0" w:color="auto"/>
            <w:right w:val="none" w:sz="0" w:space="0" w:color="auto"/>
          </w:divBdr>
        </w:div>
        <w:div w:id="547499050">
          <w:marLeft w:val="0"/>
          <w:marRight w:val="0"/>
          <w:marTop w:val="0"/>
          <w:marBottom w:val="0"/>
          <w:divBdr>
            <w:top w:val="none" w:sz="0" w:space="0" w:color="auto"/>
            <w:left w:val="none" w:sz="0" w:space="0" w:color="auto"/>
            <w:bottom w:val="none" w:sz="0" w:space="0" w:color="auto"/>
            <w:right w:val="none" w:sz="0" w:space="0" w:color="auto"/>
          </w:divBdr>
        </w:div>
        <w:div w:id="547499051">
          <w:marLeft w:val="0"/>
          <w:marRight w:val="0"/>
          <w:marTop w:val="0"/>
          <w:marBottom w:val="0"/>
          <w:divBdr>
            <w:top w:val="none" w:sz="0" w:space="0" w:color="auto"/>
            <w:left w:val="none" w:sz="0" w:space="0" w:color="auto"/>
            <w:bottom w:val="none" w:sz="0" w:space="0" w:color="auto"/>
            <w:right w:val="none" w:sz="0" w:space="0" w:color="auto"/>
          </w:divBdr>
        </w:div>
      </w:divsChild>
    </w:div>
    <w:div w:id="547499046">
      <w:marLeft w:val="0"/>
      <w:marRight w:val="0"/>
      <w:marTop w:val="0"/>
      <w:marBottom w:val="0"/>
      <w:divBdr>
        <w:top w:val="none" w:sz="0" w:space="0" w:color="auto"/>
        <w:left w:val="none" w:sz="0" w:space="0" w:color="auto"/>
        <w:bottom w:val="none" w:sz="0" w:space="0" w:color="auto"/>
        <w:right w:val="none" w:sz="0" w:space="0" w:color="auto"/>
      </w:divBdr>
    </w:div>
    <w:div w:id="547499047">
      <w:marLeft w:val="0"/>
      <w:marRight w:val="0"/>
      <w:marTop w:val="0"/>
      <w:marBottom w:val="0"/>
      <w:divBdr>
        <w:top w:val="none" w:sz="0" w:space="0" w:color="auto"/>
        <w:left w:val="none" w:sz="0" w:space="0" w:color="auto"/>
        <w:bottom w:val="none" w:sz="0" w:space="0" w:color="auto"/>
        <w:right w:val="none" w:sz="0" w:space="0" w:color="auto"/>
      </w:divBdr>
    </w:div>
    <w:div w:id="547499049">
      <w:marLeft w:val="0"/>
      <w:marRight w:val="0"/>
      <w:marTop w:val="0"/>
      <w:marBottom w:val="0"/>
      <w:divBdr>
        <w:top w:val="none" w:sz="0" w:space="0" w:color="auto"/>
        <w:left w:val="none" w:sz="0" w:space="0" w:color="auto"/>
        <w:bottom w:val="none" w:sz="0" w:space="0" w:color="auto"/>
        <w:right w:val="none" w:sz="0" w:space="0" w:color="auto"/>
      </w:divBdr>
      <w:divsChild>
        <w:div w:id="5474990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20simpler@ra.camcom.it"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image" Target="media/image6.jpe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7A539A-9FEB-4D3C-8378-839FC1444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1775</Words>
  <Characters>10122</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Questionario per il gruppo PMI relativo alle PMI operanti nel settore dei server e dell'archiviazione dati nell'UE</vt:lpstr>
    </vt:vector>
  </TitlesOfParts>
  <Company>European Commission</Company>
  <LinksUpToDate>false</LinksUpToDate>
  <CharactersWithSpaces>11874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Questionario per il gruppo PMI relativo alle PMI operanti nel settore dei server e dell'archiviazione dati nell'UE</dc:title>
  <dc:creator>Baijia Huang</dc:creator>
  <cp:lastModifiedBy>CRA0011</cp:lastModifiedBy>
  <cp:revision>9</cp:revision>
  <cp:lastPrinted>2016-03-07T10:58:00Z</cp:lastPrinted>
  <dcterms:created xsi:type="dcterms:W3CDTF">2016-05-31T07:10:00Z</dcterms:created>
  <dcterms:modified xsi:type="dcterms:W3CDTF">2016-05-31T08:03:00Z</dcterms:modified>
</cp:coreProperties>
</file>